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"/>
        <w:tblpPr w:leftFromText="180" w:rightFromText="180" w:vertAnchor="text" w:horzAnchor="margin" w:tblpY="-369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C3286" w:rsidRPr="005D2F08" w14:paraId="4C9B767D" w14:textId="77777777" w:rsidTr="008347C0">
        <w:tc>
          <w:tcPr>
            <w:tcW w:w="10031" w:type="dxa"/>
          </w:tcPr>
          <w:p w14:paraId="79CD1B41" w14:textId="7F1AD776" w:rsidR="00DC3286" w:rsidRPr="005D2F08" w:rsidRDefault="0016388B" w:rsidP="008347C0">
            <w:pPr>
              <w:pStyle w:val="Logo"/>
              <w:framePr w:hSpace="0" w:wrap="auto" w:vAnchor="margin" w:hAnchor="text" w:yAlign="inline"/>
            </w:pPr>
            <w:bookmarkStart w:id="0" w:name="_GoBack"/>
            <w:bookmarkEnd w:id="0"/>
            <w:r w:rsidRPr="005D2F08">
              <w:drawing>
                <wp:inline distT="0" distB="0" distL="0" distR="0" wp14:anchorId="43C8BD42" wp14:editId="5FFB7B04">
                  <wp:extent cx="1696264" cy="1025719"/>
                  <wp:effectExtent l="0" t="0" r="0" b="0"/>
                  <wp:docPr id="2" name="Рисунок 2" descr="GP_engineering_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_engineering_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76" cy="103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86" w:rsidRPr="005D2F08" w14:paraId="19E7066D" w14:textId="77777777" w:rsidTr="008347C0">
        <w:tc>
          <w:tcPr>
            <w:tcW w:w="10031" w:type="dxa"/>
          </w:tcPr>
          <w:p w14:paraId="031D6637" w14:textId="0A2D01A7" w:rsidR="00DC3286" w:rsidRPr="005D2F08" w:rsidRDefault="00DC3286" w:rsidP="008347C0">
            <w:pPr>
              <w:pStyle w:val="TITLEDOC"/>
              <w:framePr w:hSpace="0" w:wrap="auto" w:vAnchor="margin" w:hAnchor="text" w:yAlign="inline"/>
            </w:pPr>
          </w:p>
        </w:tc>
      </w:tr>
      <w:tr w:rsidR="00DC3286" w:rsidRPr="005D2F08" w14:paraId="27AC0F93" w14:textId="77777777" w:rsidTr="008347C0">
        <w:tc>
          <w:tcPr>
            <w:tcW w:w="10031" w:type="dxa"/>
          </w:tcPr>
          <w:p w14:paraId="4EEE5126" w14:textId="77777777" w:rsidR="00DC3286" w:rsidRPr="005D2F08" w:rsidRDefault="00DC3286" w:rsidP="008347C0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5D2F08" w14:paraId="7EB229F7" w14:textId="77777777" w:rsidTr="008347C0">
        <w:tc>
          <w:tcPr>
            <w:tcW w:w="10031" w:type="dxa"/>
          </w:tcPr>
          <w:p w14:paraId="0EDE3C0B" w14:textId="48F9D1A8" w:rsidR="00A30033" w:rsidRPr="00512401" w:rsidRDefault="00D3327A" w:rsidP="00921CE8">
            <w:pPr>
              <w:pStyle w:val="Titledoc2"/>
              <w:framePr w:hSpace="0" w:wrap="auto" w:vAnchor="margin" w:hAnchor="text" w:yAlign="inline"/>
              <w:rPr>
                <w:lang w:val="ru-RU"/>
              </w:rPr>
            </w:pPr>
            <w:r w:rsidRPr="005D2F08">
              <w:rPr>
                <w:lang w:val="ru-RU"/>
              </w:rPr>
              <w:t xml:space="preserve"> </w:t>
            </w:r>
            <w:r w:rsidR="002E412C" w:rsidRPr="002E412C">
              <w:rPr>
                <w:lang w:val="ru-RU"/>
              </w:rPr>
              <w:t>Единый пульт управления системами телеметрии региональных газовых компаний по реализации газа</w:t>
            </w:r>
          </w:p>
        </w:tc>
      </w:tr>
      <w:tr w:rsidR="00A30033" w:rsidRPr="005D2F08" w14:paraId="00261F79" w14:textId="77777777" w:rsidTr="008347C0">
        <w:tc>
          <w:tcPr>
            <w:tcW w:w="10031" w:type="dxa"/>
          </w:tcPr>
          <w:p w14:paraId="1400DCDF" w14:textId="1DB3C21B" w:rsidR="00A30033" w:rsidRPr="005D2F08" w:rsidRDefault="00A30033" w:rsidP="008347C0">
            <w:pPr>
              <w:pStyle w:val="Titledoc2"/>
              <w:framePr w:hSpace="0" w:wrap="auto" w:vAnchor="margin" w:hAnchor="text" w:yAlign="inline"/>
              <w:rPr>
                <w:lang w:val="ru-RU"/>
              </w:rPr>
            </w:pPr>
          </w:p>
        </w:tc>
      </w:tr>
      <w:tr w:rsidR="00A30033" w:rsidRPr="005D2F08" w14:paraId="6AB7E367" w14:textId="77777777" w:rsidTr="008347C0">
        <w:tc>
          <w:tcPr>
            <w:tcW w:w="10031" w:type="dxa"/>
          </w:tcPr>
          <w:p w14:paraId="51920ADF" w14:textId="6F28CB34" w:rsidR="00A30033" w:rsidRPr="005D2F08" w:rsidRDefault="00A30033" w:rsidP="008347C0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5D2F08" w14:paraId="15CEA03D" w14:textId="77777777" w:rsidTr="008347C0">
        <w:tc>
          <w:tcPr>
            <w:tcW w:w="10031" w:type="dxa"/>
          </w:tcPr>
          <w:p w14:paraId="2B9BDF34" w14:textId="59BF6622" w:rsidR="00A30033" w:rsidRPr="005D2F08" w:rsidRDefault="00A30033" w:rsidP="008347C0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5D2F08" w14:paraId="3EEEF0A2" w14:textId="77777777" w:rsidTr="008347C0">
        <w:tc>
          <w:tcPr>
            <w:tcW w:w="10031" w:type="dxa"/>
          </w:tcPr>
          <w:p w14:paraId="32E60F8A" w14:textId="509CDF01" w:rsidR="00A30033" w:rsidRPr="005D2F08" w:rsidRDefault="00F609AB" w:rsidP="008347C0">
            <w:pPr>
              <w:pStyle w:val="TITLEDOC"/>
              <w:framePr w:hSpace="0" w:wrap="auto" w:vAnchor="margin" w:hAnchor="text" w:yAlign="inline"/>
            </w:pPr>
            <w:r w:rsidRPr="005D2F08">
              <w:t>Общее о</w:t>
            </w:r>
            <w:r w:rsidR="006646AF" w:rsidRPr="005D2F08">
              <w:t>писание системы</w:t>
            </w:r>
          </w:p>
        </w:tc>
      </w:tr>
      <w:tr w:rsidR="00A30033" w:rsidRPr="005D2F08" w14:paraId="59935A77" w14:textId="77777777" w:rsidTr="008347C0">
        <w:tc>
          <w:tcPr>
            <w:tcW w:w="10031" w:type="dxa"/>
          </w:tcPr>
          <w:p w14:paraId="6F9245F9" w14:textId="4076B499" w:rsidR="00A30033" w:rsidRPr="005D2F08" w:rsidRDefault="00A30033" w:rsidP="008347C0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5D2F08" w14:paraId="4BB8F477" w14:textId="77777777" w:rsidTr="008347C0">
        <w:tc>
          <w:tcPr>
            <w:tcW w:w="10031" w:type="dxa"/>
          </w:tcPr>
          <w:p w14:paraId="76B9A9EE" w14:textId="488385D2" w:rsidR="00A30033" w:rsidRPr="005D2F08" w:rsidRDefault="00A30033" w:rsidP="008347C0">
            <w:pPr>
              <w:pStyle w:val="TITLEDOC"/>
              <w:framePr w:hSpace="0" w:wrap="auto" w:vAnchor="margin" w:hAnchor="text" w:yAlign="inline"/>
            </w:pPr>
          </w:p>
        </w:tc>
      </w:tr>
      <w:tr w:rsidR="00103810" w:rsidRPr="005D2F08" w14:paraId="76DF6ED4" w14:textId="77777777" w:rsidTr="008347C0">
        <w:tc>
          <w:tcPr>
            <w:tcW w:w="10031" w:type="dxa"/>
          </w:tcPr>
          <w:p w14:paraId="30CE56A9" w14:textId="77777777" w:rsidR="00103810" w:rsidRPr="005D2F08" w:rsidRDefault="00103810" w:rsidP="008347C0">
            <w:pPr>
              <w:pStyle w:val="TITLEDOC"/>
              <w:framePr w:hSpace="0" w:wrap="auto" w:vAnchor="margin" w:hAnchor="text" w:yAlign="inline"/>
            </w:pPr>
          </w:p>
        </w:tc>
      </w:tr>
      <w:tr w:rsidR="007951A7" w:rsidRPr="005D2F08" w14:paraId="3A20536E" w14:textId="77777777" w:rsidTr="008347C0">
        <w:tc>
          <w:tcPr>
            <w:tcW w:w="10031" w:type="dxa"/>
          </w:tcPr>
          <w:p w14:paraId="73EF3064" w14:textId="6FA84E16" w:rsidR="007951A7" w:rsidRPr="005D2F08" w:rsidRDefault="007951A7" w:rsidP="008347C0">
            <w:pPr>
              <w:pStyle w:val="Titledoc3"/>
              <w:framePr w:hSpace="0" w:wrap="auto" w:vAnchor="margin" w:hAnchor="text" w:yAlign="inline"/>
            </w:pPr>
            <w:r w:rsidRPr="005D2F08">
              <w:t>Санкт-Петербург</w:t>
            </w:r>
          </w:p>
        </w:tc>
      </w:tr>
      <w:tr w:rsidR="007951A7" w:rsidRPr="005D2F08" w14:paraId="24EAF916" w14:textId="77777777" w:rsidTr="008347C0">
        <w:trPr>
          <w:trHeight w:val="1334"/>
        </w:trPr>
        <w:tc>
          <w:tcPr>
            <w:tcW w:w="10031" w:type="dxa"/>
          </w:tcPr>
          <w:p w14:paraId="6FF4FF17" w14:textId="40B7AC99" w:rsidR="007951A7" w:rsidRPr="005D2F08" w:rsidRDefault="003B464A" w:rsidP="008347C0">
            <w:pPr>
              <w:pStyle w:val="Titledoc3"/>
              <w:framePr w:hSpace="0" w:wrap="auto" w:vAnchor="margin" w:hAnchor="text" w:yAlign="inline"/>
            </w:pPr>
            <w:r>
              <w:t>2022</w:t>
            </w:r>
          </w:p>
        </w:tc>
      </w:tr>
    </w:tbl>
    <w:p w14:paraId="2850E48F" w14:textId="77777777" w:rsidR="00480320" w:rsidRPr="005D2F08" w:rsidRDefault="00480320"/>
    <w:p w14:paraId="425D0768" w14:textId="77777777" w:rsidR="00480320" w:rsidRPr="005D2F08" w:rsidRDefault="00480320">
      <w:pPr>
        <w:sectPr w:rsidR="00480320" w:rsidRPr="005D2F08" w:rsidSect="004A27DC">
          <w:pgSz w:w="11906" w:h="16838"/>
          <w:pgMar w:top="1418" w:right="567" w:bottom="851" w:left="1134" w:header="709" w:footer="709" w:gutter="0"/>
          <w:cols w:space="708"/>
          <w:docGrid w:linePitch="360"/>
        </w:sectPr>
      </w:pPr>
    </w:p>
    <w:sdt>
      <w:sdtPr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</w:rPr>
        <w:id w:val="64239842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05F2093C" w14:textId="7D096B80" w:rsidR="00E83937" w:rsidRPr="005D2F08" w:rsidRDefault="00D90DB1" w:rsidP="00D90DB1">
          <w:pPr>
            <w:pStyle w:val="af9"/>
            <w:rPr>
              <w:rFonts w:cs="Times New Roman"/>
            </w:rPr>
          </w:pPr>
          <w:r w:rsidRPr="005D2F08">
            <w:rPr>
              <w:rFonts w:cs="Times New Roman"/>
            </w:rPr>
            <w:t>СОДЕРЖАНИЕ</w:t>
          </w:r>
        </w:p>
        <w:p w14:paraId="0CC9AECA" w14:textId="5B6BE4F1" w:rsidR="002F0DE3" w:rsidRDefault="00102523">
          <w:pPr>
            <w:pStyle w:val="18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 w:rsidRPr="005D2F08">
            <w:fldChar w:fldCharType="begin"/>
          </w:r>
          <w:r w:rsidRPr="005D2F08">
            <w:instrText xml:space="preserve"> TOC \o "1-4" \h \z \u </w:instrText>
          </w:r>
          <w:r w:rsidRPr="005D2F08">
            <w:fldChar w:fldCharType="separate"/>
          </w:r>
          <w:hyperlink w:anchor="_Toc128649056" w:history="1">
            <w:r w:rsidR="002F0DE3" w:rsidRPr="009A0720">
              <w:rPr>
                <w:rStyle w:val="afff2"/>
                <w:rFonts w:cs="Times New Roman"/>
                <w:noProof/>
              </w:rPr>
              <w:t>ПЕРЕЧЕНЬ УСЛОВНЫХ ОБОЗНАЧЕНИЙ, ТЕРМИНОВ И СОКРАЩЕНИЙ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_Toc128649056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3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304331A2" w14:textId="477A3AD9" w:rsidR="002F0DE3" w:rsidRDefault="001B106D">
          <w:pPr>
            <w:pStyle w:val="18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57" w:history="1">
            <w:r w:rsidR="002F0DE3" w:rsidRPr="009A0720">
              <w:rPr>
                <w:rStyle w:val="afff2"/>
                <w:rFonts w:cs="Times New Roman"/>
                <w:noProof/>
              </w:rPr>
              <w:t>1.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cs="Times New Roman"/>
                <w:noProof/>
              </w:rPr>
              <w:t>Назначение системы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_Toc128649057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6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1CD3DAD0" w14:textId="0471F1C7" w:rsidR="002F0DE3" w:rsidRDefault="001B106D">
          <w:pPr>
            <w:pStyle w:val="28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58" w:history="1">
            <w:r w:rsidR="002F0DE3" w:rsidRPr="009A0720">
              <w:rPr>
                <w:rStyle w:val="afff2"/>
                <w:rFonts w:cs="Times New Roman"/>
                <w:noProof/>
              </w:rPr>
              <w:t>1.1.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cs="Times New Roman"/>
                <w:noProof/>
              </w:rPr>
              <w:t>Вид деятельности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_Toc128649058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6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067E1191" w14:textId="68626326" w:rsidR="002F0DE3" w:rsidRDefault="001B106D">
          <w:pPr>
            <w:pStyle w:val="28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59" w:history="1">
            <w:r w:rsidR="002F0DE3" w:rsidRPr="009A0720">
              <w:rPr>
                <w:rStyle w:val="afff2"/>
                <w:rFonts w:cs="Times New Roman"/>
                <w:noProof/>
              </w:rPr>
              <w:t>1.2.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cs="Times New Roman"/>
                <w:noProof/>
              </w:rPr>
              <w:t>Объекты автоматизации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_Toc128649059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6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2D749D67" w14:textId="1866DA43" w:rsidR="002F0DE3" w:rsidRDefault="001B106D">
          <w:pPr>
            <w:pStyle w:val="28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60" w:history="1">
            <w:r w:rsidR="002F0DE3" w:rsidRPr="009A0720">
              <w:rPr>
                <w:rStyle w:val="afff2"/>
                <w:rFonts w:cs="Times New Roman"/>
                <w:noProof/>
              </w:rPr>
              <w:t>1.3.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cs="Times New Roman"/>
                <w:noProof/>
              </w:rPr>
              <w:t>Функции Системы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_Toc128649060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7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6DC734F5" w14:textId="62181477" w:rsidR="002F0DE3" w:rsidRDefault="001B106D">
          <w:pPr>
            <w:pStyle w:val="18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61" w:history="1">
            <w:r w:rsidR="002F0DE3" w:rsidRPr="009A0720">
              <w:rPr>
                <w:rStyle w:val="afff2"/>
                <w:rFonts w:cs="Times New Roman"/>
                <w:noProof/>
              </w:rPr>
              <w:t>2.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cs="Times New Roman"/>
                <w:noProof/>
              </w:rPr>
              <w:t>Описание системы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_Toc128649061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8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0E479238" w14:textId="3FBA4BAB" w:rsidR="002F0DE3" w:rsidRDefault="001B106D">
          <w:pPr>
            <w:pStyle w:val="28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62" w:history="1">
            <w:r w:rsidR="002F0DE3" w:rsidRPr="009A0720">
              <w:rPr>
                <w:rStyle w:val="afff2"/>
                <w:rFonts w:cs="Times New Roman"/>
                <w:noProof/>
              </w:rPr>
              <w:t>2.1.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cs="Times New Roman"/>
                <w:noProof/>
              </w:rPr>
              <w:t>Структура Системы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_Toc128649062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8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6AC12184" w14:textId="51C7488C" w:rsidR="002F0DE3" w:rsidRDefault="001B106D">
          <w:pPr>
            <w:pStyle w:val="28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63" w:history="1">
            <w:r w:rsidR="002F0DE3" w:rsidRPr="009A0720">
              <w:rPr>
                <w:rStyle w:val="afff2"/>
                <w:rFonts w:cs="Times New Roman"/>
                <w:noProof/>
              </w:rPr>
              <w:t>2.2.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cs="Times New Roman"/>
                <w:noProof/>
              </w:rPr>
              <w:t>Сведения о Системе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_Toc128649063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8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0E2FC77B" w14:textId="78A06CFD" w:rsidR="002F0DE3" w:rsidRDefault="001B106D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64" w:history="1">
            <w:r w:rsidR="002F0DE3" w:rsidRPr="009A0720">
              <w:rPr>
                <w:rStyle w:val="afff2"/>
                <w:rFonts w:cs="Times New Roman"/>
                <w:noProof/>
              </w:rPr>
              <w:t>2.2.1.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cs="Times New Roman"/>
                <w:noProof/>
              </w:rPr>
              <w:t>Модуль безопасности и администрирования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_Toc128649064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9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5A047D31" w14:textId="4CF451E7" w:rsidR="002F0DE3" w:rsidRDefault="001B106D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65" w:history="1">
            <w:r w:rsidR="002F0DE3" w:rsidRPr="009A0720">
              <w:rPr>
                <w:rStyle w:val="afff2"/>
                <w:rFonts w:cs="Times New Roman"/>
                <w:noProof/>
              </w:rPr>
              <w:t>2.2.2.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cs="Times New Roman"/>
                <w:noProof/>
              </w:rPr>
              <w:t>Модуль конфигурирования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_Toc128649065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9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7943B3E3" w14:textId="59D760E1" w:rsidR="002F0DE3" w:rsidRDefault="001B106D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66" w:history="1">
            <w:r w:rsidR="002F0DE3" w:rsidRPr="009A0720">
              <w:rPr>
                <w:rStyle w:val="afff2"/>
                <w:noProof/>
              </w:rPr>
              <w:t>2.2.3.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noProof/>
              </w:rPr>
              <w:t>Модуль хранения и визуализации данных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_Toc128649066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10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35590BAB" w14:textId="610CF67C" w:rsidR="002F0DE3" w:rsidRDefault="001B106D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67" w:history="1">
            <w:r w:rsidR="002F0DE3" w:rsidRPr="009A0720">
              <w:rPr>
                <w:rStyle w:val="afff2"/>
                <w:rFonts w:cs="Times New Roman"/>
                <w:noProof/>
              </w:rPr>
              <w:t>2.2.4.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cs="Times New Roman"/>
                <w:noProof/>
              </w:rPr>
              <w:t>Модуль бизнес-логики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_Toc128649067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10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342170DE" w14:textId="546E3295" w:rsidR="002F0DE3" w:rsidRDefault="001B106D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68" w:history="1">
            <w:r w:rsidR="002F0DE3" w:rsidRPr="009A0720">
              <w:rPr>
                <w:rStyle w:val="afff2"/>
                <w:rFonts w:cs="Times New Roman"/>
                <w:noProof/>
              </w:rPr>
              <w:t>2.2.5.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cs="Times New Roman"/>
                <w:noProof/>
              </w:rPr>
              <w:t>Модуль сбора данных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_Toc128649068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10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01F3D503" w14:textId="1CCCE46D" w:rsidR="002F0DE3" w:rsidRDefault="001B106D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69" w:history="1">
            <w:r w:rsidR="002F0DE3" w:rsidRPr="009A0720">
              <w:rPr>
                <w:rStyle w:val="afff2"/>
                <w:rFonts w:eastAsia="ArialUnicodeMS" w:cs="Times New Roman"/>
                <w:noProof/>
              </w:rPr>
              <w:t>2.2.6.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eastAsia="ArialUnicodeMS" w:cs="Times New Roman"/>
                <w:noProof/>
              </w:rPr>
              <w:t>Модуль управления событиями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_Toc128649069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11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023F77D6" w14:textId="6AEFDF1F" w:rsidR="002F0DE3" w:rsidRDefault="001B106D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70" w:history="1">
            <w:r w:rsidR="002F0DE3" w:rsidRPr="009A0720">
              <w:rPr>
                <w:rStyle w:val="afff2"/>
                <w:rFonts w:eastAsia="Times New Roman" w:cs="Times New Roman"/>
                <w:noProof/>
              </w:rPr>
              <w:t>2.2.7.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eastAsia="Times New Roman" w:cs="Times New Roman"/>
                <w:noProof/>
              </w:rPr>
              <w:t>Модуль взаимодействия с внешними системами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_Toc128649070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11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57E4F282" w14:textId="1EF5B82C" w:rsidR="002F0DE3" w:rsidRDefault="001B106D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71" w:history="1">
            <w:r w:rsidR="002F0DE3" w:rsidRPr="009A0720">
              <w:rPr>
                <w:rStyle w:val="afff2"/>
                <w:rFonts w:cs="Times New Roman"/>
                <w:noProof/>
              </w:rPr>
              <w:t>2.2.8.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cs="Times New Roman"/>
                <w:noProof/>
              </w:rPr>
              <w:t>Модуль управления нормативно-справочной информацией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_Toc128649071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11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053844AF" w14:textId="17769CC4" w:rsidR="002F0DE3" w:rsidRDefault="001B106D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72" w:history="1">
            <w:r w:rsidR="002F0DE3" w:rsidRPr="009A0720">
              <w:rPr>
                <w:rStyle w:val="afff2"/>
                <w:rFonts w:cs="Times New Roman"/>
                <w:noProof/>
              </w:rPr>
              <w:t>2.2.9.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cs="Times New Roman"/>
                <w:noProof/>
              </w:rPr>
              <w:t>Модуль мониторинга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_Toc128649072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12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5AAFA924" w14:textId="29D74759" w:rsidR="002F0DE3" w:rsidRDefault="001B106D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73" w:history="1">
            <w:r w:rsidR="002F0DE3" w:rsidRPr="009A0720">
              <w:rPr>
                <w:rStyle w:val="afff2"/>
                <w:rFonts w:eastAsia="Times New Roman" w:cs="Times New Roman"/>
                <w:noProof/>
              </w:rPr>
              <w:t>2.2.10.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eastAsia="Times New Roman" w:cs="Times New Roman"/>
                <w:noProof/>
              </w:rPr>
              <w:t>Модуль построения отчетов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_Toc128649073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12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1FF8B36E" w14:textId="43385D6A" w:rsidR="002F0DE3" w:rsidRDefault="001B106D">
          <w:pPr>
            <w:pStyle w:val="35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74" w:history="1">
            <w:r w:rsidR="002F0DE3" w:rsidRPr="009A0720">
              <w:rPr>
                <w:rStyle w:val="afff2"/>
                <w:rFonts w:eastAsia="ArialUnicodeMS" w:cs="Times New Roman"/>
                <w:noProof/>
              </w:rPr>
              <w:t>2.2.11.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eastAsia="ArialUnicodeMS" w:cs="Times New Roman"/>
                <w:noProof/>
              </w:rPr>
              <w:t>Модуль поиска и навигации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_Toc128649074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12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23084546" w14:textId="0E26A169" w:rsidR="002F0DE3" w:rsidRDefault="001B106D">
          <w:pPr>
            <w:pStyle w:val="18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75" w:history="1">
            <w:r w:rsidR="002F0DE3" w:rsidRPr="009A0720">
              <w:rPr>
                <w:rStyle w:val="afff2"/>
                <w:rFonts w:cs="Times New Roman"/>
                <w:noProof/>
              </w:rPr>
              <w:t>3.</w:t>
            </w:r>
            <w:r w:rsidR="002F0DE3">
              <w:rPr>
                <w:rFonts w:eastAsiaTheme="minorEastAsia"/>
                <w:noProof/>
                <w:lang w:eastAsia="ru-RU"/>
              </w:rPr>
              <w:tab/>
            </w:r>
            <w:r w:rsidR="002F0DE3" w:rsidRPr="009A0720">
              <w:rPr>
                <w:rStyle w:val="afff2"/>
                <w:rFonts w:cs="Times New Roman"/>
                <w:noProof/>
              </w:rPr>
              <w:t>Описание взаимосвязей с другими системами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_Toc128649075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28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0F565EC2" w14:textId="15B2D003" w:rsidR="002F0DE3" w:rsidRDefault="001B106D">
          <w:pPr>
            <w:pStyle w:val="18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9076" w:history="1">
            <w:r w:rsidR="002F0DE3" w:rsidRPr="009A0720">
              <w:rPr>
                <w:rStyle w:val="afff2"/>
                <w:rFonts w:cs="Times New Roman"/>
                <w:noProof/>
              </w:rPr>
              <w:t>Лист регистрации изменений</w:t>
            </w:r>
            <w:r w:rsidR="002F0DE3">
              <w:rPr>
                <w:noProof/>
                <w:webHidden/>
              </w:rPr>
              <w:tab/>
            </w:r>
            <w:r w:rsidR="002F0DE3">
              <w:rPr>
                <w:noProof/>
                <w:webHidden/>
              </w:rPr>
              <w:fldChar w:fldCharType="begin"/>
            </w:r>
            <w:r w:rsidR="002F0DE3">
              <w:rPr>
                <w:noProof/>
                <w:webHidden/>
              </w:rPr>
              <w:instrText xml:space="preserve"> PAGEREF _Toc128649076 \h </w:instrText>
            </w:r>
            <w:r w:rsidR="002F0DE3">
              <w:rPr>
                <w:noProof/>
                <w:webHidden/>
              </w:rPr>
            </w:r>
            <w:r w:rsidR="002F0DE3">
              <w:rPr>
                <w:noProof/>
                <w:webHidden/>
              </w:rPr>
              <w:fldChar w:fldCharType="separate"/>
            </w:r>
            <w:r w:rsidR="002F0DE3">
              <w:rPr>
                <w:noProof/>
                <w:webHidden/>
              </w:rPr>
              <w:t>29</w:t>
            </w:r>
            <w:r w:rsidR="002F0DE3">
              <w:rPr>
                <w:noProof/>
                <w:webHidden/>
              </w:rPr>
              <w:fldChar w:fldCharType="end"/>
            </w:r>
          </w:hyperlink>
        </w:p>
        <w:p w14:paraId="7D7D7462" w14:textId="0A2A1DE6" w:rsidR="00E83937" w:rsidRPr="005D2F08" w:rsidRDefault="00102523">
          <w:r w:rsidRPr="005D2F08">
            <w:fldChar w:fldCharType="end"/>
          </w:r>
        </w:p>
      </w:sdtContent>
    </w:sdt>
    <w:p w14:paraId="2E4EFFF5" w14:textId="01A4E4CA" w:rsidR="00784B1D" w:rsidRPr="005D2F08" w:rsidRDefault="00D90DB1" w:rsidP="00F609AB">
      <w:pPr>
        <w:pStyle w:val="Title0"/>
        <w:rPr>
          <w:rFonts w:cs="Times New Roman"/>
        </w:rPr>
      </w:pPr>
      <w:bookmarkStart w:id="1" w:name="_Toc128649056"/>
      <w:r w:rsidRPr="005D2F08">
        <w:rPr>
          <w:rFonts w:cs="Times New Roman"/>
        </w:rPr>
        <w:lastRenderedPageBreak/>
        <w:t>ПЕРЕЧЕНЬ УСЛОВНЫХ ОБОЗНАЧЕНИЙ</w:t>
      </w:r>
      <w:r w:rsidR="00E45C2A" w:rsidRPr="005D2F08">
        <w:rPr>
          <w:rFonts w:cs="Times New Roman"/>
        </w:rPr>
        <w:t xml:space="preserve">, </w:t>
      </w:r>
      <w:r w:rsidR="007951A7" w:rsidRPr="005D2F08">
        <w:rPr>
          <w:rFonts w:cs="Times New Roman"/>
        </w:rPr>
        <w:t>ТЕРМИНОВ</w:t>
      </w:r>
      <w:r w:rsidRPr="005D2F08">
        <w:rPr>
          <w:rFonts w:cs="Times New Roman"/>
        </w:rPr>
        <w:t xml:space="preserve"> И СОКРАЩЕНИЙ</w:t>
      </w:r>
      <w:bookmarkEnd w:id="1"/>
    </w:p>
    <w:p w14:paraId="27BE1546" w14:textId="5A9FF92C" w:rsidR="004A27DC" w:rsidRPr="005D2F08" w:rsidRDefault="00582DB1" w:rsidP="00F609AB">
      <w:pPr>
        <w:pStyle w:val="Paragraph"/>
      </w:pPr>
      <w:r w:rsidRPr="005D2F08">
        <w:t>Перечень</w:t>
      </w:r>
      <w:r w:rsidR="004A27DC" w:rsidRPr="005D2F08">
        <w:t xml:space="preserve"> </w:t>
      </w:r>
      <w:r w:rsidR="002D286D" w:rsidRPr="005D2F08">
        <w:t>терминов</w:t>
      </w:r>
      <w:r w:rsidR="004A27DC" w:rsidRPr="005D2F08">
        <w:t xml:space="preserve"> и сокращений</w:t>
      </w:r>
      <w:r w:rsidR="00102523" w:rsidRPr="005D2F08">
        <w:t xml:space="preserve">, используемых в данном </w:t>
      </w:r>
      <w:r w:rsidR="006646AF" w:rsidRPr="005D2F08">
        <w:t>документе</w:t>
      </w:r>
      <w:r w:rsidR="00102523" w:rsidRPr="005D2F08">
        <w:t>,</w:t>
      </w:r>
      <w:r w:rsidRPr="005D2F08">
        <w:t xml:space="preserve"> приведен</w:t>
      </w:r>
      <w:r w:rsidR="004A27DC" w:rsidRPr="005D2F08">
        <w:t xml:space="preserve"> в таблиц</w:t>
      </w:r>
      <w:r w:rsidR="006C70C0" w:rsidRPr="005D2F08">
        <w:t>ах</w:t>
      </w:r>
      <w:r w:rsidRPr="005D2F08">
        <w:t xml:space="preserve"> </w:t>
      </w:r>
      <w:r w:rsidR="00102523" w:rsidRPr="005D2F08">
        <w:fldChar w:fldCharType="begin"/>
      </w:r>
      <w:r w:rsidR="00102523" w:rsidRPr="005D2F08">
        <w:instrText xml:space="preserve"> REF ТПС \h </w:instrText>
      </w:r>
      <w:r w:rsidR="005B4EC6" w:rsidRPr="005D2F08">
        <w:instrText xml:space="preserve"> \* MERGEFORMAT </w:instrText>
      </w:r>
      <w:r w:rsidR="00102523" w:rsidRPr="005D2F08">
        <w:fldChar w:fldCharType="separate"/>
      </w:r>
      <w:r w:rsidR="0000491E">
        <w:t>1</w:t>
      </w:r>
      <w:r w:rsidR="00102523" w:rsidRPr="005D2F08">
        <w:fldChar w:fldCharType="end"/>
      </w:r>
      <w:r w:rsidR="001E0F58" w:rsidRPr="005D2F08">
        <w:t xml:space="preserve"> </w:t>
      </w:r>
      <w:r w:rsidR="006C70C0" w:rsidRPr="005D2F08">
        <w:t>–</w:t>
      </w:r>
      <w:r w:rsidR="001E0F58" w:rsidRPr="005D2F08">
        <w:t xml:space="preserve"> </w:t>
      </w:r>
      <w:r w:rsidR="001E0F58" w:rsidRPr="005D2F08">
        <w:fldChar w:fldCharType="begin"/>
      </w:r>
      <w:r w:rsidR="001E0F58" w:rsidRPr="005D2F08">
        <w:instrText xml:space="preserve"> REF ТаблАнглТерм \h </w:instrText>
      </w:r>
      <w:r w:rsidR="005D2F08">
        <w:instrText xml:space="preserve"> \* MERGEFORMAT </w:instrText>
      </w:r>
      <w:r w:rsidR="001E0F58" w:rsidRPr="005D2F08">
        <w:fldChar w:fldCharType="separate"/>
      </w:r>
      <w:r w:rsidR="0000491E">
        <w:rPr>
          <w:noProof/>
        </w:rPr>
        <w:t>2</w:t>
      </w:r>
      <w:r w:rsidR="001E0F58" w:rsidRPr="005D2F08">
        <w:fldChar w:fldCharType="end"/>
      </w:r>
      <w:r w:rsidR="00102523" w:rsidRPr="005D2F08">
        <w:t>.</w:t>
      </w:r>
    </w:p>
    <w:p w14:paraId="057B9B2A" w14:textId="3917AEDD" w:rsidR="00102523" w:rsidRPr="005D2F08" w:rsidRDefault="00102523" w:rsidP="000F78CD">
      <w:pPr>
        <w:pStyle w:val="Tabletitle"/>
      </w:pPr>
      <w:r w:rsidRPr="005D2F08">
        <w:t xml:space="preserve">Таблица </w:t>
      </w:r>
      <w:bookmarkStart w:id="2" w:name="ТПС"/>
      <w:r w:rsidRPr="005D2F08">
        <w:fldChar w:fldCharType="begin"/>
      </w:r>
      <w:r w:rsidRPr="005D2F08">
        <w:instrText xml:space="preserve"> SEQ Таблица \* ARABIC </w:instrText>
      </w:r>
      <w:r w:rsidRPr="005D2F08">
        <w:fldChar w:fldCharType="separate"/>
      </w:r>
      <w:r w:rsidR="0000491E">
        <w:rPr>
          <w:noProof/>
        </w:rPr>
        <w:t>1</w:t>
      </w:r>
      <w:r w:rsidRPr="005D2F08">
        <w:rPr>
          <w:noProof/>
        </w:rPr>
        <w:fldChar w:fldCharType="end"/>
      </w:r>
      <w:bookmarkEnd w:id="2"/>
      <w:r w:rsidRPr="005D2F08">
        <w:t xml:space="preserve"> – Перечень </w:t>
      </w:r>
      <w:r w:rsidR="006C70C0" w:rsidRPr="005D2F08">
        <w:t xml:space="preserve">русскоязычных </w:t>
      </w:r>
      <w:r w:rsidR="002D286D" w:rsidRPr="005D2F08">
        <w:t xml:space="preserve">терминов и </w:t>
      </w:r>
      <w:r w:rsidRPr="005D2F08">
        <w:t>сокращений</w:t>
      </w:r>
      <w:r w:rsidR="002D286D" w:rsidRPr="005D2F08">
        <w:t xml:space="preserve"> </w:t>
      </w:r>
    </w:p>
    <w:tbl>
      <w:tblPr>
        <w:tblStyle w:val="afff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7831"/>
      </w:tblGrid>
      <w:tr w:rsidR="0000491E" w:rsidRPr="003B6D36" w14:paraId="012A602E" w14:textId="77777777" w:rsidTr="00D761F7">
        <w:tc>
          <w:tcPr>
            <w:tcW w:w="2256" w:type="dxa"/>
            <w:shd w:val="clear" w:color="auto" w:fill="0070C0"/>
          </w:tcPr>
          <w:p w14:paraId="22033303" w14:textId="77777777" w:rsidR="0000491E" w:rsidRPr="003B6D36" w:rsidRDefault="0000491E" w:rsidP="00F609AB">
            <w:pPr>
              <w:pStyle w:val="Headertext"/>
            </w:pPr>
            <w:r w:rsidRPr="003B6D36">
              <w:t>Сокращение</w:t>
            </w:r>
          </w:p>
        </w:tc>
        <w:tc>
          <w:tcPr>
            <w:tcW w:w="7831" w:type="dxa"/>
            <w:shd w:val="clear" w:color="auto" w:fill="0070C0"/>
          </w:tcPr>
          <w:p w14:paraId="6FC8B08F" w14:textId="77777777" w:rsidR="0000491E" w:rsidRPr="003B6D36" w:rsidRDefault="0000491E" w:rsidP="00F609AB">
            <w:pPr>
              <w:pStyle w:val="Headertext"/>
            </w:pPr>
            <w:r w:rsidRPr="003B6D36">
              <w:t>Полное наименование</w:t>
            </w:r>
          </w:p>
        </w:tc>
      </w:tr>
      <w:tr w:rsidR="00927960" w:rsidRPr="003B6D36" w14:paraId="3851A310" w14:textId="77777777" w:rsidTr="00736CB7">
        <w:tc>
          <w:tcPr>
            <w:tcW w:w="2256" w:type="dxa"/>
          </w:tcPr>
          <w:p w14:paraId="5B74011E" w14:textId="4D127FEF" w:rsidR="00927960" w:rsidRPr="003B6D36" w:rsidRDefault="00927960" w:rsidP="00927960">
            <w:pPr>
              <w:pStyle w:val="Tabletext"/>
            </w:pPr>
            <w:r w:rsidRPr="00326882">
              <w:rPr>
                <w:rFonts w:ascii="Times New Roman" w:hAnsi="Times New Roman" w:cs="Times New Roman"/>
                <w:sz w:val="24"/>
                <w:szCs w:val="24"/>
              </w:rPr>
              <w:t>АСКУГ</w:t>
            </w:r>
          </w:p>
        </w:tc>
        <w:tc>
          <w:tcPr>
            <w:tcW w:w="7831" w:type="dxa"/>
          </w:tcPr>
          <w:p w14:paraId="0C5BC999" w14:textId="59C2D142" w:rsidR="00927960" w:rsidRPr="003B6D36" w:rsidRDefault="00927960" w:rsidP="00927960">
            <w:pPr>
              <w:pStyle w:val="Tabletext"/>
            </w:pPr>
            <w:r w:rsidRPr="00326882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коммерческого учета газа</w:t>
            </w:r>
          </w:p>
        </w:tc>
      </w:tr>
      <w:tr w:rsidR="00927960" w:rsidRPr="003B6D36" w14:paraId="699BB4DF" w14:textId="77777777" w:rsidTr="00736CB7">
        <w:tc>
          <w:tcPr>
            <w:tcW w:w="2256" w:type="dxa"/>
          </w:tcPr>
          <w:p w14:paraId="50906247" w14:textId="5F0CB25D" w:rsidR="00927960" w:rsidRPr="003B6D36" w:rsidRDefault="00927960" w:rsidP="00927960">
            <w:pPr>
              <w:pStyle w:val="Tabletext"/>
            </w:pPr>
            <w:r w:rsidRPr="003B6D36">
              <w:t>БД</w:t>
            </w:r>
          </w:p>
        </w:tc>
        <w:tc>
          <w:tcPr>
            <w:tcW w:w="7831" w:type="dxa"/>
          </w:tcPr>
          <w:p w14:paraId="4E172964" w14:textId="05238370" w:rsidR="00927960" w:rsidRPr="003B6D36" w:rsidRDefault="00927960" w:rsidP="00927960">
            <w:pPr>
              <w:pStyle w:val="Tabletext"/>
            </w:pPr>
            <w:r w:rsidRPr="003B6D36">
              <w:t>База данных</w:t>
            </w:r>
          </w:p>
        </w:tc>
      </w:tr>
      <w:tr w:rsidR="00927960" w:rsidRPr="003B6D36" w14:paraId="47F1A9C8" w14:textId="77777777" w:rsidTr="00736CB7">
        <w:tc>
          <w:tcPr>
            <w:tcW w:w="2256" w:type="dxa"/>
          </w:tcPr>
          <w:p w14:paraId="2EE9644C" w14:textId="77777777" w:rsidR="00927960" w:rsidRPr="003B6D36" w:rsidRDefault="00927960" w:rsidP="00927960">
            <w:pPr>
              <w:pStyle w:val="Tabletext"/>
            </w:pPr>
            <w:r w:rsidRPr="003B6D36">
              <w:t>Веб-браузер</w:t>
            </w:r>
          </w:p>
        </w:tc>
        <w:tc>
          <w:tcPr>
            <w:tcW w:w="7831" w:type="dxa"/>
          </w:tcPr>
          <w:p w14:paraId="4AB97606" w14:textId="77777777" w:rsidR="00927960" w:rsidRPr="003B6D36" w:rsidRDefault="00927960" w:rsidP="00927960">
            <w:pPr>
              <w:pStyle w:val="Tabletext"/>
            </w:pPr>
            <w:r w:rsidRPr="003B6D36">
              <w:t>Программное обеспечение для просмотра веб-страниц, содержания веб-документов и управления веб-приложениями</w:t>
            </w:r>
          </w:p>
        </w:tc>
      </w:tr>
      <w:tr w:rsidR="00927960" w:rsidRPr="003B6D36" w14:paraId="01456989" w14:textId="77777777" w:rsidTr="00E45C2A">
        <w:tc>
          <w:tcPr>
            <w:tcW w:w="2256" w:type="dxa"/>
            <w:vAlign w:val="center"/>
          </w:tcPr>
          <w:p w14:paraId="1D0B4330" w14:textId="77777777" w:rsidR="00927960" w:rsidRPr="003B6D36" w:rsidRDefault="00927960" w:rsidP="00927960">
            <w:pPr>
              <w:pStyle w:val="Tabletext"/>
            </w:pPr>
            <w:r w:rsidRPr="003B6D36">
              <w:t>Веб-портал</w:t>
            </w:r>
          </w:p>
        </w:tc>
        <w:tc>
          <w:tcPr>
            <w:tcW w:w="7831" w:type="dxa"/>
            <w:vAlign w:val="center"/>
          </w:tcPr>
          <w:p w14:paraId="541D40A2" w14:textId="77777777" w:rsidR="00927960" w:rsidRPr="003B6D36" w:rsidRDefault="00927960" w:rsidP="00927960">
            <w:pPr>
              <w:pStyle w:val="Tabletext"/>
            </w:pPr>
            <w:r w:rsidRPr="003B6D36">
              <w:t>Сайт в компьютерной сети, предоставляющий пользователю различные интернет-сервисы, которые работают в рамках этого сайт</w:t>
            </w:r>
          </w:p>
        </w:tc>
      </w:tr>
      <w:tr w:rsidR="00927960" w:rsidRPr="003B6D36" w14:paraId="13226A73" w14:textId="77777777" w:rsidTr="00E45C2A">
        <w:tc>
          <w:tcPr>
            <w:tcW w:w="2256" w:type="dxa"/>
            <w:vAlign w:val="center"/>
          </w:tcPr>
          <w:p w14:paraId="5EEE68B6" w14:textId="77777777" w:rsidR="00927960" w:rsidRPr="003B6D36" w:rsidRDefault="00927960" w:rsidP="00927960">
            <w:pPr>
              <w:pStyle w:val="Tabletext"/>
            </w:pPr>
            <w:r w:rsidRPr="003B6D36">
              <w:t>Веб-сервис</w:t>
            </w:r>
          </w:p>
        </w:tc>
        <w:tc>
          <w:tcPr>
            <w:tcW w:w="7831" w:type="dxa"/>
            <w:vAlign w:val="center"/>
          </w:tcPr>
          <w:p w14:paraId="7B33F3F1" w14:textId="77777777" w:rsidR="00927960" w:rsidRPr="003B6D36" w:rsidRDefault="00927960" w:rsidP="00927960">
            <w:pPr>
              <w:pStyle w:val="Tabletext"/>
            </w:pPr>
            <w:r w:rsidRPr="003B6D36">
              <w:t>Идентифицируемая уникальным веб-адресом (URL-адресом) программная система со стандартизированными интерфейсами, которая может взаимодействовать со сторонними приложениями посредством сообщений, основанных на определённых протоколах (SOAP, XML-RPC и т. д.) и соглашениях (REST). Веб-служба является единицей модульности при использовании сервис-ориентированной архитектуры приложения</w:t>
            </w:r>
          </w:p>
        </w:tc>
      </w:tr>
      <w:tr w:rsidR="00927960" w:rsidRPr="003B6D36" w14:paraId="628DB7B6" w14:textId="77777777" w:rsidTr="00E45C2A">
        <w:tc>
          <w:tcPr>
            <w:tcW w:w="2256" w:type="dxa"/>
            <w:vAlign w:val="center"/>
          </w:tcPr>
          <w:p w14:paraId="37FF0AC1" w14:textId="0DB834C8" w:rsidR="00927960" w:rsidRPr="003B6D36" w:rsidRDefault="00927960" w:rsidP="00927960">
            <w:pPr>
              <w:pStyle w:val="Tabletext"/>
            </w:pPr>
            <w:r>
              <w:t>ВС</w:t>
            </w:r>
          </w:p>
        </w:tc>
        <w:tc>
          <w:tcPr>
            <w:tcW w:w="7831" w:type="dxa"/>
            <w:vAlign w:val="center"/>
          </w:tcPr>
          <w:p w14:paraId="4E4C5CB7" w14:textId="7E5C582F" w:rsidR="00927960" w:rsidRPr="003B6D36" w:rsidRDefault="00927960" w:rsidP="00927960">
            <w:pPr>
              <w:pStyle w:val="Tabletext"/>
            </w:pPr>
            <w:r w:rsidRPr="002F13F9">
              <w:t>Внешние системы: ИУС ГАЗ</w:t>
            </w:r>
          </w:p>
        </w:tc>
      </w:tr>
      <w:tr w:rsidR="00927960" w:rsidRPr="003B6D36" w14:paraId="149134AC" w14:textId="77777777" w:rsidTr="00736CB7">
        <w:tc>
          <w:tcPr>
            <w:tcW w:w="2256" w:type="dxa"/>
          </w:tcPr>
          <w:p w14:paraId="2A5A8808" w14:textId="77777777" w:rsidR="00927960" w:rsidRPr="003B6D36" w:rsidRDefault="00927960" w:rsidP="00927960">
            <w:pPr>
              <w:pStyle w:val="Tabletext"/>
            </w:pPr>
            <w:r w:rsidRPr="003B6D36">
              <w:t>ЕПУ СТМ РГК, Система</w:t>
            </w:r>
          </w:p>
        </w:tc>
        <w:tc>
          <w:tcPr>
            <w:tcW w:w="7831" w:type="dxa"/>
          </w:tcPr>
          <w:p w14:paraId="6E2174F8" w14:textId="576AC458" w:rsidR="00927960" w:rsidRPr="003B6D36" w:rsidRDefault="002E412C" w:rsidP="00927960">
            <w:pPr>
              <w:pStyle w:val="Tabletext"/>
            </w:pPr>
            <w:r w:rsidRPr="002E412C">
              <w:t>Единый пульт управления системами телеметрии региональных газовых компаний по реализации газа</w:t>
            </w:r>
          </w:p>
        </w:tc>
      </w:tr>
      <w:tr w:rsidR="00927960" w:rsidRPr="003B6D36" w14:paraId="0CA5226C" w14:textId="77777777" w:rsidTr="00736CB7">
        <w:tc>
          <w:tcPr>
            <w:tcW w:w="2256" w:type="dxa"/>
          </w:tcPr>
          <w:p w14:paraId="23D69E4E" w14:textId="021CE218" w:rsidR="00927960" w:rsidRPr="003B6D36" w:rsidRDefault="00927960" w:rsidP="00927960">
            <w:pPr>
              <w:pStyle w:val="Tabletext"/>
            </w:pPr>
            <w:r w:rsidRPr="003B6D36">
              <w:t>ИСГ</w:t>
            </w:r>
          </w:p>
        </w:tc>
        <w:tc>
          <w:tcPr>
            <w:tcW w:w="7831" w:type="dxa"/>
          </w:tcPr>
          <w:p w14:paraId="7B83DC3E" w14:textId="7E812686" w:rsidR="00927960" w:rsidRPr="003B6D36" w:rsidRDefault="00927960" w:rsidP="00927960">
            <w:pPr>
              <w:pStyle w:val="Tabletext"/>
            </w:pPr>
            <w:r w:rsidRPr="003B6D36">
              <w:t>Интеллектуальный счетчик газа</w:t>
            </w:r>
          </w:p>
        </w:tc>
      </w:tr>
      <w:tr w:rsidR="00927960" w:rsidRPr="003B6D36" w14:paraId="126FE8D2" w14:textId="77777777" w:rsidTr="005F2325">
        <w:tc>
          <w:tcPr>
            <w:tcW w:w="2256" w:type="dxa"/>
          </w:tcPr>
          <w:p w14:paraId="3F709C6B" w14:textId="6769246D" w:rsidR="00927960" w:rsidRPr="003B6D36" w:rsidRDefault="00927960" w:rsidP="00927960">
            <w:pPr>
              <w:pStyle w:val="Tabletext"/>
            </w:pPr>
            <w:r>
              <w:t>ИУС ГАЗ</w:t>
            </w:r>
          </w:p>
        </w:tc>
        <w:tc>
          <w:tcPr>
            <w:tcW w:w="7831" w:type="dxa"/>
            <w:vAlign w:val="center"/>
          </w:tcPr>
          <w:p w14:paraId="5E2D7F0C" w14:textId="6C386201" w:rsidR="00927960" w:rsidRPr="003B6D36" w:rsidRDefault="00927960" w:rsidP="00927960">
            <w:pPr>
              <w:pStyle w:val="Tabletext"/>
            </w:pPr>
            <w:r w:rsidRPr="00326882">
              <w:rPr>
                <w:rFonts w:ascii="Times New Roman" w:hAnsi="Times New Roman" w:cs="Times New Roman"/>
                <w:sz w:val="24"/>
                <w:szCs w:val="24"/>
              </w:rPr>
              <w:t>Информационно-управляющая система «Диспетчерский пункт АСКУГ»</w:t>
            </w:r>
          </w:p>
        </w:tc>
      </w:tr>
      <w:tr w:rsidR="00927960" w:rsidRPr="003B6D36" w14:paraId="0297C583" w14:textId="77777777" w:rsidTr="00932E09">
        <w:tc>
          <w:tcPr>
            <w:tcW w:w="2256" w:type="dxa"/>
            <w:vAlign w:val="center"/>
          </w:tcPr>
          <w:p w14:paraId="5B8B660C" w14:textId="36C26901" w:rsidR="00927960" w:rsidRPr="003B6D36" w:rsidRDefault="00927960" w:rsidP="00927960">
            <w:pPr>
              <w:pStyle w:val="Tabletext"/>
            </w:pPr>
            <w:r w:rsidRPr="003B6D36">
              <w:rPr>
                <w:rFonts w:ascii="Times New Roman" w:hAnsi="Times New Roman" w:cs="Times New Roman"/>
              </w:rPr>
              <w:t>КП СТМ</w:t>
            </w:r>
          </w:p>
        </w:tc>
        <w:tc>
          <w:tcPr>
            <w:tcW w:w="7831" w:type="dxa"/>
            <w:vAlign w:val="center"/>
          </w:tcPr>
          <w:p w14:paraId="0DD6C031" w14:textId="5B4329EC" w:rsidR="00927960" w:rsidRPr="003B6D36" w:rsidRDefault="00927960" w:rsidP="00927960">
            <w:pPr>
              <w:pStyle w:val="Tabletext"/>
            </w:pPr>
            <w:r w:rsidRPr="003B6D36">
              <w:rPr>
                <w:rFonts w:ascii="Times New Roman" w:hAnsi="Times New Roman" w:cs="Times New Roman"/>
              </w:rPr>
              <w:t>Контролируемый пункт системы телеметрии</w:t>
            </w:r>
          </w:p>
        </w:tc>
      </w:tr>
      <w:tr w:rsidR="00927960" w:rsidRPr="003B6D36" w14:paraId="612667A1" w14:textId="77777777" w:rsidTr="00736CB7">
        <w:tc>
          <w:tcPr>
            <w:tcW w:w="2256" w:type="dxa"/>
          </w:tcPr>
          <w:p w14:paraId="219E7796" w14:textId="77777777" w:rsidR="00927960" w:rsidRPr="003B6D36" w:rsidRDefault="00927960" w:rsidP="00927960">
            <w:pPr>
              <w:pStyle w:val="Tabletext"/>
            </w:pPr>
            <w:r w:rsidRPr="003B6D36">
              <w:t>НСИ</w:t>
            </w:r>
          </w:p>
        </w:tc>
        <w:tc>
          <w:tcPr>
            <w:tcW w:w="7831" w:type="dxa"/>
          </w:tcPr>
          <w:p w14:paraId="575E8BCF" w14:textId="77777777" w:rsidR="00927960" w:rsidRPr="003B6D36" w:rsidRDefault="00927960" w:rsidP="00927960">
            <w:pPr>
              <w:pStyle w:val="Tabletext"/>
            </w:pPr>
            <w:r w:rsidRPr="003B6D36">
              <w:t>Нормативно-справочная информация</w:t>
            </w:r>
          </w:p>
        </w:tc>
      </w:tr>
      <w:tr w:rsidR="00927960" w:rsidRPr="003B6D36" w14:paraId="55CAFBC0" w14:textId="77777777" w:rsidTr="00E45C2A">
        <w:tc>
          <w:tcPr>
            <w:tcW w:w="2256" w:type="dxa"/>
            <w:vAlign w:val="center"/>
          </w:tcPr>
          <w:p w14:paraId="196266C1" w14:textId="77777777" w:rsidR="00927960" w:rsidRPr="003B6D36" w:rsidRDefault="00927960" w:rsidP="00927960">
            <w:pPr>
              <w:pStyle w:val="Tabletext"/>
            </w:pPr>
            <w:r w:rsidRPr="003B6D36">
              <w:t>Платформа</w:t>
            </w:r>
          </w:p>
        </w:tc>
        <w:tc>
          <w:tcPr>
            <w:tcW w:w="7831" w:type="dxa"/>
            <w:vAlign w:val="center"/>
          </w:tcPr>
          <w:p w14:paraId="6F0CB6BA" w14:textId="77777777" w:rsidR="00927960" w:rsidRPr="003B6D36" w:rsidRDefault="00927960" w:rsidP="00927960">
            <w:pPr>
              <w:pStyle w:val="Tabletext"/>
            </w:pPr>
            <w:r w:rsidRPr="003B6D36">
              <w:t>Совокупность технологий и спецификаций, обеспечивающая аппаратную и/или программную совместимость различных продуктов</w:t>
            </w:r>
          </w:p>
        </w:tc>
      </w:tr>
      <w:tr w:rsidR="00927960" w:rsidRPr="003B6D36" w14:paraId="328C6AFE" w14:textId="77777777" w:rsidTr="00E45C2A">
        <w:tc>
          <w:tcPr>
            <w:tcW w:w="2256" w:type="dxa"/>
            <w:vAlign w:val="center"/>
          </w:tcPr>
          <w:p w14:paraId="6728CA17" w14:textId="77777777" w:rsidR="00927960" w:rsidRPr="003B6D36" w:rsidRDefault="00927960" w:rsidP="00927960">
            <w:pPr>
              <w:pStyle w:val="Tabletext"/>
            </w:pPr>
            <w:r w:rsidRPr="003B6D36">
              <w:t xml:space="preserve">Пользовательский интерфейс </w:t>
            </w:r>
          </w:p>
        </w:tc>
        <w:tc>
          <w:tcPr>
            <w:tcW w:w="7831" w:type="dxa"/>
            <w:vAlign w:val="center"/>
          </w:tcPr>
          <w:p w14:paraId="22DDD04A" w14:textId="77777777" w:rsidR="00927960" w:rsidRPr="003B6D36" w:rsidRDefault="00927960" w:rsidP="00927960">
            <w:pPr>
              <w:pStyle w:val="Tabletext"/>
            </w:pPr>
            <w:r w:rsidRPr="003B6D36">
              <w:t>Интерфейс, обеспечивающий передачу информации между пользователем-человеком и программно-аппаратными компонентами компьютерной системы</w:t>
            </w:r>
          </w:p>
        </w:tc>
      </w:tr>
      <w:tr w:rsidR="00927960" w:rsidRPr="003B6D36" w14:paraId="1F846C6A" w14:textId="77777777" w:rsidTr="00736CB7">
        <w:tc>
          <w:tcPr>
            <w:tcW w:w="2256" w:type="dxa"/>
          </w:tcPr>
          <w:p w14:paraId="4FF17062" w14:textId="77777777" w:rsidR="00927960" w:rsidRPr="003B6D36" w:rsidRDefault="00927960" w:rsidP="00927960">
            <w:pPr>
              <w:pStyle w:val="Tabletext"/>
            </w:pPr>
            <w:r w:rsidRPr="003B6D36">
              <w:t>РГК</w:t>
            </w:r>
          </w:p>
        </w:tc>
        <w:tc>
          <w:tcPr>
            <w:tcW w:w="7831" w:type="dxa"/>
          </w:tcPr>
          <w:p w14:paraId="7C713ED5" w14:textId="7BF81103" w:rsidR="00927960" w:rsidRPr="003B6D36" w:rsidRDefault="00927960" w:rsidP="00927960">
            <w:pPr>
              <w:pStyle w:val="Tabletext"/>
            </w:pPr>
            <w:r w:rsidRPr="003B6D36">
              <w:t xml:space="preserve">Региональная </w:t>
            </w:r>
            <w:r>
              <w:t>компания по реализации газа</w:t>
            </w:r>
          </w:p>
        </w:tc>
      </w:tr>
      <w:tr w:rsidR="00927960" w:rsidRPr="003B6D36" w14:paraId="57869049" w14:textId="77777777" w:rsidTr="00736CB7">
        <w:tc>
          <w:tcPr>
            <w:tcW w:w="2256" w:type="dxa"/>
          </w:tcPr>
          <w:p w14:paraId="363FDBE0" w14:textId="77777777" w:rsidR="00927960" w:rsidRPr="003B6D36" w:rsidRDefault="00927960" w:rsidP="00927960">
            <w:pPr>
              <w:pStyle w:val="Tabletext"/>
            </w:pPr>
            <w:r w:rsidRPr="003B6D36">
              <w:t>Сервис взаимодействия с устройствами</w:t>
            </w:r>
          </w:p>
        </w:tc>
        <w:tc>
          <w:tcPr>
            <w:tcW w:w="7831" w:type="dxa"/>
          </w:tcPr>
          <w:p w14:paraId="4AE2F126" w14:textId="77777777" w:rsidR="00927960" w:rsidRPr="003B6D36" w:rsidRDefault="00927960" w:rsidP="00927960">
            <w:pPr>
              <w:pStyle w:val="Tabletext"/>
            </w:pPr>
            <w:r w:rsidRPr="003B6D36">
              <w:t xml:space="preserve">Сервис, выполняющий роль посредника во взаимодействии Системы с устройствами. </w:t>
            </w:r>
          </w:p>
          <w:p w14:paraId="7F4A114C" w14:textId="77777777" w:rsidR="00927960" w:rsidRPr="003B6D36" w:rsidRDefault="00927960" w:rsidP="00927960">
            <w:pPr>
              <w:pStyle w:val="Tabletext"/>
            </w:pPr>
            <w:r w:rsidRPr="003B6D36">
              <w:t>Сервис получает из Системы конфигурацию объектов, различные команды и отправляет в Систему данные, ответы на команды и сообщения о своей работоспособности. Взаимодействие Сервиса с устройствами происходит через канал связи, который предоставляет провайдер канала. Получив подключение к устройству, Сервис взаимодействует с ним через контроллеры и систему драйверов</w:t>
            </w:r>
          </w:p>
        </w:tc>
      </w:tr>
      <w:tr w:rsidR="00927960" w:rsidRPr="003B6D36" w14:paraId="1639ECB2" w14:textId="77777777" w:rsidTr="00736CB7">
        <w:tc>
          <w:tcPr>
            <w:tcW w:w="2256" w:type="dxa"/>
          </w:tcPr>
          <w:p w14:paraId="6FBFD8A5" w14:textId="7EDC1615" w:rsidR="00927960" w:rsidRPr="003B6D36" w:rsidRDefault="00927960" w:rsidP="00927960">
            <w:pPr>
              <w:pStyle w:val="Tabletext"/>
            </w:pPr>
            <w:r w:rsidRPr="003B6D36">
              <w:t>СЗИ</w:t>
            </w:r>
          </w:p>
        </w:tc>
        <w:tc>
          <w:tcPr>
            <w:tcW w:w="7831" w:type="dxa"/>
          </w:tcPr>
          <w:p w14:paraId="2DE71C6A" w14:textId="5C48275A" w:rsidR="00927960" w:rsidRPr="003B6D36" w:rsidRDefault="00927960" w:rsidP="00927960">
            <w:pPr>
              <w:pStyle w:val="Tabletext"/>
            </w:pPr>
            <w:r w:rsidRPr="003B6D36">
              <w:t>Система защиты информации</w:t>
            </w:r>
          </w:p>
        </w:tc>
      </w:tr>
      <w:tr w:rsidR="00927960" w:rsidRPr="003B6D36" w14:paraId="13938DCE" w14:textId="77777777" w:rsidTr="00736CB7">
        <w:tc>
          <w:tcPr>
            <w:tcW w:w="2256" w:type="dxa"/>
          </w:tcPr>
          <w:p w14:paraId="2CF4AD37" w14:textId="0B302C48" w:rsidR="00927960" w:rsidRPr="006716F9" w:rsidRDefault="00927960" w:rsidP="00927960">
            <w:pPr>
              <w:pStyle w:val="Tabletext"/>
            </w:pPr>
            <w:r>
              <w:t>СТИ</w:t>
            </w:r>
          </w:p>
        </w:tc>
        <w:tc>
          <w:tcPr>
            <w:tcW w:w="7831" w:type="dxa"/>
          </w:tcPr>
          <w:p w14:paraId="41A5E01D" w14:textId="54ECF8A9" w:rsidR="00927960" w:rsidRPr="003B6D36" w:rsidRDefault="00927960" w:rsidP="00927960">
            <w:pPr>
              <w:pStyle w:val="Tabletext"/>
            </w:pPr>
            <w:r>
              <w:t>Системно-техническая инфраструктура</w:t>
            </w:r>
          </w:p>
        </w:tc>
      </w:tr>
      <w:tr w:rsidR="00927960" w:rsidRPr="003B6D36" w14:paraId="314A5E3F" w14:textId="77777777" w:rsidTr="00736CB7">
        <w:tc>
          <w:tcPr>
            <w:tcW w:w="2256" w:type="dxa"/>
          </w:tcPr>
          <w:p w14:paraId="605A2E23" w14:textId="77777777" w:rsidR="00927960" w:rsidRPr="003B6D36" w:rsidRDefault="00927960" w:rsidP="00927960">
            <w:pPr>
              <w:pStyle w:val="Tabletext"/>
            </w:pPr>
            <w:r w:rsidRPr="003B6D36">
              <w:lastRenderedPageBreak/>
              <w:t>СТМ</w:t>
            </w:r>
          </w:p>
        </w:tc>
        <w:tc>
          <w:tcPr>
            <w:tcW w:w="7831" w:type="dxa"/>
          </w:tcPr>
          <w:p w14:paraId="7EA8EAF3" w14:textId="77777777" w:rsidR="00927960" w:rsidRPr="003B6D36" w:rsidRDefault="00927960" w:rsidP="00927960">
            <w:pPr>
              <w:pStyle w:val="Tabletext"/>
            </w:pPr>
            <w:r w:rsidRPr="003B6D36">
              <w:t>Система телеметрии, система, обеспечивающая сбор информации и измерения параметров и позволяющая получить необходимые сведения об удаленных объектах</w:t>
            </w:r>
          </w:p>
        </w:tc>
      </w:tr>
      <w:tr w:rsidR="00927960" w:rsidRPr="003B6D36" w14:paraId="1A65555F" w14:textId="77777777" w:rsidTr="00736CB7">
        <w:tc>
          <w:tcPr>
            <w:tcW w:w="2256" w:type="dxa"/>
          </w:tcPr>
          <w:p w14:paraId="0D0E5501" w14:textId="77777777" w:rsidR="00927960" w:rsidRPr="003B6D36" w:rsidRDefault="00927960" w:rsidP="00927960">
            <w:pPr>
              <w:pStyle w:val="Tabletext"/>
            </w:pPr>
            <w:r w:rsidRPr="003B6D36">
              <w:t>СУБД</w:t>
            </w:r>
          </w:p>
        </w:tc>
        <w:tc>
          <w:tcPr>
            <w:tcW w:w="7831" w:type="dxa"/>
          </w:tcPr>
          <w:p w14:paraId="79DFD117" w14:textId="77777777" w:rsidR="00927960" w:rsidRPr="003B6D36" w:rsidRDefault="00927960" w:rsidP="00927960">
            <w:pPr>
              <w:pStyle w:val="Tabletext"/>
            </w:pPr>
            <w:r w:rsidRPr="003B6D36">
              <w:t>Система управления базами данных</w:t>
            </w:r>
          </w:p>
        </w:tc>
      </w:tr>
      <w:tr w:rsidR="00927960" w:rsidRPr="003B6D36" w14:paraId="7E7A2733" w14:textId="77777777" w:rsidTr="00736CB7">
        <w:tc>
          <w:tcPr>
            <w:tcW w:w="2256" w:type="dxa"/>
          </w:tcPr>
          <w:p w14:paraId="6604E094" w14:textId="00F363A1" w:rsidR="00927960" w:rsidRPr="003B6D36" w:rsidRDefault="00927960" w:rsidP="00927960">
            <w:pPr>
              <w:pStyle w:val="Tabletext"/>
            </w:pPr>
            <w:r w:rsidRPr="003B6D36">
              <w:t>УИРГ</w:t>
            </w:r>
          </w:p>
        </w:tc>
        <w:tc>
          <w:tcPr>
            <w:tcW w:w="7831" w:type="dxa"/>
          </w:tcPr>
          <w:p w14:paraId="642870BE" w14:textId="02C36734" w:rsidR="00927960" w:rsidRPr="003B6D36" w:rsidRDefault="00927960" w:rsidP="00927960">
            <w:pPr>
              <w:pStyle w:val="Tabletext"/>
            </w:pPr>
            <w:r>
              <w:t>Узел измерений расхода газа</w:t>
            </w:r>
          </w:p>
        </w:tc>
      </w:tr>
      <w:tr w:rsidR="00927960" w:rsidRPr="003B6D36" w14:paraId="31689FB5" w14:textId="77777777" w:rsidTr="00736CB7">
        <w:tc>
          <w:tcPr>
            <w:tcW w:w="2256" w:type="dxa"/>
          </w:tcPr>
          <w:p w14:paraId="3C88D449" w14:textId="77777777" w:rsidR="00927960" w:rsidRPr="003B6D36" w:rsidRDefault="00927960" w:rsidP="00927960">
            <w:pPr>
              <w:pStyle w:val="Tabletext"/>
            </w:pPr>
            <w:r w:rsidRPr="003B6D36">
              <w:t>Устройство</w:t>
            </w:r>
          </w:p>
        </w:tc>
        <w:tc>
          <w:tcPr>
            <w:tcW w:w="7831" w:type="dxa"/>
          </w:tcPr>
          <w:p w14:paraId="6844C5E4" w14:textId="77777777" w:rsidR="00927960" w:rsidRPr="003B6D36" w:rsidRDefault="00927960" w:rsidP="00927960">
            <w:pPr>
              <w:pStyle w:val="Tabletext"/>
            </w:pPr>
            <w:r w:rsidRPr="003B6D36">
              <w:t>Удаленное устройство (контроллер), к которому производится подключение с целью сбора информации по расходу газа, технологических параметров и мониторинга режимов работы технологического оборудования</w:t>
            </w:r>
          </w:p>
        </w:tc>
      </w:tr>
      <w:tr w:rsidR="00927960" w:rsidRPr="003B6D36" w14:paraId="6333FCE3" w14:textId="77777777" w:rsidTr="00736CB7">
        <w:tc>
          <w:tcPr>
            <w:tcW w:w="2256" w:type="dxa"/>
          </w:tcPr>
          <w:p w14:paraId="3BD682D2" w14:textId="30C7849A" w:rsidR="00927960" w:rsidRPr="003B6D36" w:rsidRDefault="00927960" w:rsidP="00927960">
            <w:pPr>
              <w:pStyle w:val="Tabletext"/>
            </w:pPr>
            <w:r w:rsidRPr="003B6D36">
              <w:t>ФТ</w:t>
            </w:r>
          </w:p>
        </w:tc>
        <w:tc>
          <w:tcPr>
            <w:tcW w:w="7831" w:type="dxa"/>
          </w:tcPr>
          <w:p w14:paraId="2F657B32" w14:textId="7136D8CA" w:rsidR="00927960" w:rsidRPr="003B6D36" w:rsidRDefault="00927960" w:rsidP="00927960">
            <w:pPr>
              <w:pStyle w:val="Tabletext"/>
            </w:pPr>
            <w:r w:rsidRPr="003B6D36">
              <w:t>Функциональные требования</w:t>
            </w:r>
          </w:p>
        </w:tc>
      </w:tr>
    </w:tbl>
    <w:p w14:paraId="622CF4E5" w14:textId="3003432D" w:rsidR="006C70C0" w:rsidRPr="005D2F08" w:rsidRDefault="006C70C0" w:rsidP="006C70C0">
      <w:pPr>
        <w:pStyle w:val="Tabletitle"/>
      </w:pPr>
      <w:r w:rsidRPr="005D2F08">
        <w:t xml:space="preserve">Таблица </w:t>
      </w:r>
      <w:bookmarkStart w:id="3" w:name="ТаблАнглТерм"/>
      <w:r w:rsidRPr="005D2F08">
        <w:fldChar w:fldCharType="begin"/>
      </w:r>
      <w:r w:rsidRPr="005D2F08">
        <w:instrText xml:space="preserve"> SEQ Таблица \* ARABIC </w:instrText>
      </w:r>
      <w:r w:rsidRPr="005D2F08">
        <w:fldChar w:fldCharType="separate"/>
      </w:r>
      <w:r w:rsidR="0000491E">
        <w:rPr>
          <w:noProof/>
        </w:rPr>
        <w:t>2</w:t>
      </w:r>
      <w:r w:rsidRPr="005D2F08">
        <w:rPr>
          <w:noProof/>
        </w:rPr>
        <w:fldChar w:fldCharType="end"/>
      </w:r>
      <w:bookmarkEnd w:id="3"/>
      <w:r w:rsidRPr="005D2F08">
        <w:t xml:space="preserve"> – Перечень англоязычных терминов и сокращений </w:t>
      </w:r>
    </w:p>
    <w:tbl>
      <w:tblPr>
        <w:tblStyle w:val="afff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7831"/>
      </w:tblGrid>
      <w:tr w:rsidR="006C70C0" w:rsidRPr="005D2F08" w14:paraId="243AAAF7" w14:textId="77777777" w:rsidTr="000E5A5F">
        <w:tc>
          <w:tcPr>
            <w:tcW w:w="2256" w:type="dxa"/>
            <w:shd w:val="clear" w:color="auto" w:fill="0070C0"/>
          </w:tcPr>
          <w:p w14:paraId="71BBCD28" w14:textId="77777777" w:rsidR="006C70C0" w:rsidRPr="005D2F08" w:rsidRDefault="006C70C0" w:rsidP="000E5A5F">
            <w:pPr>
              <w:pStyle w:val="Headertext"/>
            </w:pPr>
            <w:r w:rsidRPr="005D2F08">
              <w:t>Сокращение</w:t>
            </w:r>
          </w:p>
        </w:tc>
        <w:tc>
          <w:tcPr>
            <w:tcW w:w="7831" w:type="dxa"/>
            <w:shd w:val="clear" w:color="auto" w:fill="0070C0"/>
          </w:tcPr>
          <w:p w14:paraId="4CBA5AD0" w14:textId="77777777" w:rsidR="006C70C0" w:rsidRPr="005D2F08" w:rsidRDefault="006C70C0" w:rsidP="000E5A5F">
            <w:pPr>
              <w:pStyle w:val="Headertext"/>
            </w:pPr>
            <w:r w:rsidRPr="005D2F08">
              <w:t>Полное наименование</w:t>
            </w:r>
          </w:p>
        </w:tc>
      </w:tr>
      <w:tr w:rsidR="006C70C0" w:rsidRPr="005D2F08" w14:paraId="45044707" w14:textId="77777777" w:rsidTr="000E5A5F">
        <w:tc>
          <w:tcPr>
            <w:tcW w:w="2256" w:type="dxa"/>
            <w:vAlign w:val="center"/>
          </w:tcPr>
          <w:p w14:paraId="79BD918E" w14:textId="01B297FB" w:rsidR="006C70C0" w:rsidRPr="005D2F08" w:rsidRDefault="006C70C0" w:rsidP="006C70C0">
            <w:pPr>
              <w:pStyle w:val="Tabletext"/>
            </w:pPr>
            <w:r w:rsidRPr="005D2F08">
              <w:rPr>
                <w:lang w:val="en-US"/>
              </w:rPr>
              <w:t>API</w:t>
            </w:r>
          </w:p>
        </w:tc>
        <w:tc>
          <w:tcPr>
            <w:tcW w:w="7831" w:type="dxa"/>
            <w:vAlign w:val="center"/>
          </w:tcPr>
          <w:p w14:paraId="7885EDE4" w14:textId="46561883" w:rsidR="006C70C0" w:rsidRPr="005D2F08" w:rsidRDefault="006C70C0" w:rsidP="006C70C0">
            <w:pPr>
              <w:pStyle w:val="Tabletext"/>
            </w:pPr>
            <w:r w:rsidRPr="005D2F08">
              <w:rPr>
                <w:lang w:val="en-US"/>
              </w:rPr>
              <w:t>A</w:t>
            </w:r>
            <w:r w:rsidRPr="005D2F08">
              <w:t>pplication programming interface – описание способов (набор </w:t>
            </w:r>
            <w:hyperlink r:id="rId12" w:tooltip="Класс (программирование)" w:history="1">
              <w:r w:rsidRPr="005D2F08">
                <w:rPr>
                  <w:rStyle w:val="afff2"/>
                  <w:color w:val="auto"/>
                  <w:u w:val="none"/>
                </w:rPr>
                <w:t>классов</w:t>
              </w:r>
            </w:hyperlink>
            <w:r w:rsidRPr="005D2F08">
              <w:t>, </w:t>
            </w:r>
            <w:hyperlink r:id="rId13" w:tooltip="Процедура (программирование)" w:history="1">
              <w:r w:rsidRPr="005D2F08">
                <w:rPr>
                  <w:rStyle w:val="afff2"/>
                  <w:color w:val="auto"/>
                  <w:u w:val="none"/>
                </w:rPr>
                <w:t>процедур</w:t>
              </w:r>
            </w:hyperlink>
            <w:r w:rsidRPr="005D2F08">
              <w:t>, </w:t>
            </w:r>
            <w:hyperlink r:id="rId14" w:tooltip="Функция (программирование)" w:history="1">
              <w:r w:rsidRPr="005D2F08">
                <w:rPr>
                  <w:rStyle w:val="afff2"/>
                  <w:color w:val="auto"/>
                  <w:u w:val="none"/>
                </w:rPr>
                <w:t>функций</w:t>
              </w:r>
            </w:hyperlink>
            <w:r w:rsidRPr="005D2F08">
              <w:t>, </w:t>
            </w:r>
            <w:hyperlink r:id="rId15" w:tooltip="Структура (программирование)" w:history="1">
              <w:r w:rsidRPr="005D2F08">
                <w:rPr>
                  <w:rStyle w:val="afff2"/>
                  <w:color w:val="auto"/>
                  <w:u w:val="none"/>
                </w:rPr>
                <w:t>структур</w:t>
              </w:r>
            </w:hyperlink>
            <w:r w:rsidRPr="005D2F08">
              <w:t> или </w:t>
            </w:r>
            <w:hyperlink r:id="rId16" w:tooltip="Константа (программирование)" w:history="1">
              <w:r w:rsidRPr="005D2F08">
                <w:rPr>
                  <w:rStyle w:val="afff2"/>
                  <w:color w:val="auto"/>
                  <w:u w:val="none"/>
                </w:rPr>
                <w:t>констант</w:t>
              </w:r>
            </w:hyperlink>
            <w:r w:rsidRPr="005D2F08">
              <w:t>), которыми одна компьютерная программа может взаимодействовать с другой программой. Обычно входит в описание какого-либо </w:t>
            </w:r>
            <w:hyperlink r:id="rId17" w:tooltip="Интернет-протокол" w:history="1">
              <w:r w:rsidRPr="005D2F08">
                <w:rPr>
                  <w:rStyle w:val="afff2"/>
                  <w:color w:val="auto"/>
                  <w:u w:val="none"/>
                </w:rPr>
                <w:t>интернет-протокола</w:t>
              </w:r>
            </w:hyperlink>
            <w:r w:rsidRPr="005D2F08">
              <w:t>, программного </w:t>
            </w:r>
            <w:hyperlink r:id="rId18" w:tooltip="Фреймворк" w:history="1">
              <w:r w:rsidRPr="005D2F08">
                <w:rPr>
                  <w:rStyle w:val="afff2"/>
                  <w:color w:val="auto"/>
                  <w:u w:val="none"/>
                </w:rPr>
                <w:t>каркаса (фреймворка)</w:t>
              </w:r>
            </w:hyperlink>
            <w:r w:rsidRPr="005D2F08">
              <w:t xml:space="preserve"> или стандарта вызовов функций </w:t>
            </w:r>
            <w:hyperlink r:id="rId19" w:tooltip="Операционная система" w:history="1">
              <w:r w:rsidRPr="005D2F08">
                <w:rPr>
                  <w:rStyle w:val="afff2"/>
                  <w:color w:val="auto"/>
                  <w:u w:val="none"/>
                </w:rPr>
                <w:t>операционной системы</w:t>
              </w:r>
            </w:hyperlink>
            <w:r w:rsidRPr="005D2F08">
              <w:t>. Часто реализуется отдельной </w:t>
            </w:r>
            <w:hyperlink r:id="rId20" w:tooltip="Программная библиотека" w:history="1">
              <w:r w:rsidRPr="005D2F08">
                <w:rPr>
                  <w:rStyle w:val="afff2"/>
                  <w:color w:val="auto"/>
                  <w:u w:val="none"/>
                </w:rPr>
                <w:t>программной библиотекой</w:t>
              </w:r>
            </w:hyperlink>
            <w:r w:rsidRPr="005D2F08">
              <w:t> или сервисом </w:t>
            </w:r>
            <w:hyperlink r:id="rId21" w:tooltip="Операционная система" w:history="1">
              <w:r w:rsidRPr="005D2F08">
                <w:rPr>
                  <w:rStyle w:val="afff2"/>
                  <w:color w:val="auto"/>
                  <w:u w:val="none"/>
                </w:rPr>
                <w:t>операционной системы</w:t>
              </w:r>
            </w:hyperlink>
          </w:p>
        </w:tc>
      </w:tr>
      <w:tr w:rsidR="00921CE8" w:rsidRPr="005D2F08" w14:paraId="34AF853F" w14:textId="77777777" w:rsidTr="000E5A5F">
        <w:tc>
          <w:tcPr>
            <w:tcW w:w="2256" w:type="dxa"/>
            <w:vAlign w:val="center"/>
          </w:tcPr>
          <w:p w14:paraId="26AB2EC0" w14:textId="7014F8CD" w:rsidR="00921CE8" w:rsidRPr="005D2F08" w:rsidRDefault="00921CE8" w:rsidP="00921CE8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Cassandra</w:t>
            </w:r>
          </w:p>
        </w:tc>
        <w:tc>
          <w:tcPr>
            <w:tcW w:w="7831" w:type="dxa"/>
            <w:vAlign w:val="center"/>
          </w:tcPr>
          <w:p w14:paraId="102D4B54" w14:textId="6F99C5E2" w:rsidR="00921CE8" w:rsidRPr="00921CE8" w:rsidRDefault="00921CE8" w:rsidP="00921CE8">
            <w:pPr>
              <w:pStyle w:val="Tabletext"/>
            </w:pPr>
            <w:r>
              <w:t>Р</w:t>
            </w:r>
            <w:r w:rsidRPr="00A816B6">
              <w:t xml:space="preserve">аспределённая система управления базами данных, относящаяся к классу </w:t>
            </w:r>
            <w:r w:rsidRPr="001D7A20">
              <w:rPr>
                <w:lang w:val="en-US"/>
              </w:rPr>
              <w:t>NoSQL</w:t>
            </w:r>
            <w:r w:rsidRPr="00A816B6">
              <w:t>-систем и рассчитанная на создание высокомасштабируемых и надёжных хранилищ огромных массивов данных, представленных в виде хэша</w:t>
            </w:r>
          </w:p>
        </w:tc>
      </w:tr>
      <w:tr w:rsidR="00921CE8" w:rsidRPr="005D2F08" w14:paraId="5558304A" w14:textId="77777777" w:rsidTr="000E5A5F">
        <w:tc>
          <w:tcPr>
            <w:tcW w:w="2256" w:type="dxa"/>
            <w:vAlign w:val="center"/>
          </w:tcPr>
          <w:p w14:paraId="64680BFB" w14:textId="79496137" w:rsidR="00921CE8" w:rsidRPr="005D2F08" w:rsidRDefault="00921CE8" w:rsidP="00921CE8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CSV</w:t>
            </w:r>
          </w:p>
        </w:tc>
        <w:tc>
          <w:tcPr>
            <w:tcW w:w="7831" w:type="dxa"/>
            <w:vAlign w:val="center"/>
          </w:tcPr>
          <w:p w14:paraId="06A07940" w14:textId="0F236D66" w:rsidR="00921CE8" w:rsidRPr="00921CE8" w:rsidRDefault="00921CE8" w:rsidP="00921CE8">
            <w:pPr>
              <w:pStyle w:val="Tabletext"/>
            </w:pPr>
            <w:r w:rsidRPr="00A267CF">
              <w:rPr>
                <w:lang w:val="en-US"/>
              </w:rPr>
              <w:t>Comma</w:t>
            </w:r>
            <w:r w:rsidRPr="00A816B6">
              <w:t>-</w:t>
            </w:r>
            <w:r w:rsidRPr="00A267CF">
              <w:rPr>
                <w:lang w:val="en-US"/>
              </w:rPr>
              <w:t>Separated</w:t>
            </w:r>
            <w:r w:rsidRPr="00A816B6">
              <w:t xml:space="preserve"> </w:t>
            </w:r>
            <w:r w:rsidRPr="00A267CF">
              <w:rPr>
                <w:lang w:val="en-US"/>
              </w:rPr>
              <w:t>Values</w:t>
            </w:r>
            <w:r>
              <w:t xml:space="preserve">, </w:t>
            </w:r>
            <w:r w:rsidRPr="00A816B6">
              <w:t>зн</w:t>
            </w:r>
            <w:r w:rsidRPr="00A267CF">
              <w:t>ачения, разделённые запятыми</w:t>
            </w:r>
            <w:r>
              <w:t xml:space="preserve">, </w:t>
            </w:r>
            <w:r w:rsidRPr="00A816B6">
              <w:t>текстовый формат, предназначенный для представления табличных данных. Строка таблицы соответствует строке текста, которая содержит одно или несколько полей, разделенных запятыми</w:t>
            </w:r>
          </w:p>
        </w:tc>
      </w:tr>
      <w:tr w:rsidR="00921CE8" w:rsidRPr="005D2F08" w14:paraId="59F9BB4C" w14:textId="77777777" w:rsidTr="000E5A5F">
        <w:tc>
          <w:tcPr>
            <w:tcW w:w="2256" w:type="dxa"/>
            <w:vAlign w:val="center"/>
          </w:tcPr>
          <w:p w14:paraId="70BA1408" w14:textId="3ADA9B01" w:rsidR="00921CE8" w:rsidRDefault="00921CE8" w:rsidP="00921CE8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JSON</w:t>
            </w:r>
          </w:p>
        </w:tc>
        <w:tc>
          <w:tcPr>
            <w:tcW w:w="7831" w:type="dxa"/>
            <w:vAlign w:val="center"/>
          </w:tcPr>
          <w:p w14:paraId="2D9F7935" w14:textId="6F793C78" w:rsidR="00921CE8" w:rsidRPr="00921CE8" w:rsidRDefault="00921CE8" w:rsidP="00921CE8">
            <w:pPr>
              <w:pStyle w:val="Tabletext"/>
            </w:pPr>
            <w:r w:rsidRPr="00A267CF">
              <w:rPr>
                <w:lang w:val="en-US"/>
              </w:rPr>
              <w:t>JavaScript</w:t>
            </w:r>
            <w:r w:rsidRPr="00A816B6">
              <w:t xml:space="preserve"> </w:t>
            </w:r>
            <w:r w:rsidRPr="00A267CF">
              <w:rPr>
                <w:lang w:val="en-US"/>
              </w:rPr>
              <w:t>Object</w:t>
            </w:r>
            <w:r w:rsidRPr="00A816B6">
              <w:t xml:space="preserve"> </w:t>
            </w:r>
            <w:r w:rsidRPr="00A267CF">
              <w:rPr>
                <w:lang w:val="en-US"/>
              </w:rPr>
              <w:t>Notation</w:t>
            </w:r>
            <w:r w:rsidRPr="00A816B6">
              <w:t xml:space="preserve">, текстовый формат обмена данными, основанный на </w:t>
            </w:r>
            <w:r w:rsidRPr="00A267CF">
              <w:rPr>
                <w:lang w:val="en-US"/>
              </w:rPr>
              <w:t>JavaScript</w:t>
            </w:r>
          </w:p>
        </w:tc>
      </w:tr>
      <w:tr w:rsidR="00921CE8" w:rsidRPr="005D2F08" w14:paraId="6933C1C1" w14:textId="77777777" w:rsidTr="000E5A5F">
        <w:tc>
          <w:tcPr>
            <w:tcW w:w="2256" w:type="dxa"/>
            <w:vAlign w:val="center"/>
          </w:tcPr>
          <w:p w14:paraId="5025B37B" w14:textId="49C79DAD" w:rsidR="00921CE8" w:rsidRPr="005D2F08" w:rsidRDefault="00921CE8" w:rsidP="00921CE8">
            <w:pPr>
              <w:pStyle w:val="Tabletext"/>
            </w:pPr>
            <w:r w:rsidRPr="005D2F08">
              <w:t>NoSQL</w:t>
            </w:r>
          </w:p>
        </w:tc>
        <w:tc>
          <w:tcPr>
            <w:tcW w:w="7831" w:type="dxa"/>
            <w:vAlign w:val="center"/>
          </w:tcPr>
          <w:p w14:paraId="51634AA7" w14:textId="09F8CA38" w:rsidR="00921CE8" w:rsidRPr="005D2F08" w:rsidRDefault="00921CE8" w:rsidP="00921CE8">
            <w:pPr>
              <w:pStyle w:val="Tabletext"/>
            </w:pPr>
            <w:r w:rsidRPr="005D2F08">
              <w:t xml:space="preserve">От англ. not only SQL (не только SQL) – термин, обозначающий ряд подходов, направленных на реализацию систем управления базами данных, имеющих существенные отличия от моделей, используемых в традиционных реляционных СУБД с доступом к данным средствами языка SQL. Применяется к базам данных, в которых делается попытка решить проблемы масштабируемости и доступности за счёт атомарности и согласованности данных </w:t>
            </w:r>
          </w:p>
        </w:tc>
      </w:tr>
      <w:tr w:rsidR="00921CE8" w:rsidRPr="005D2F08" w14:paraId="62B7F247" w14:textId="77777777" w:rsidTr="000E5A5F">
        <w:tc>
          <w:tcPr>
            <w:tcW w:w="2256" w:type="dxa"/>
            <w:vAlign w:val="center"/>
          </w:tcPr>
          <w:p w14:paraId="5BB22877" w14:textId="35CA5E78" w:rsidR="00921CE8" w:rsidRPr="005D2F08" w:rsidRDefault="00921CE8" w:rsidP="00921CE8">
            <w:pPr>
              <w:pStyle w:val="Tabletext"/>
            </w:pPr>
            <w:r>
              <w:rPr>
                <w:lang w:val="en-US"/>
              </w:rPr>
              <w:t>OPC</w:t>
            </w:r>
          </w:p>
        </w:tc>
        <w:tc>
          <w:tcPr>
            <w:tcW w:w="7831" w:type="dxa"/>
            <w:vAlign w:val="center"/>
          </w:tcPr>
          <w:p w14:paraId="5CC73E90" w14:textId="2F96DF30" w:rsidR="00921CE8" w:rsidRPr="005D2F08" w:rsidRDefault="00921CE8" w:rsidP="00921CE8">
            <w:pPr>
              <w:pStyle w:val="Tabletext"/>
            </w:pPr>
            <w:r w:rsidRPr="00C639DA">
              <w:rPr>
                <w:lang w:val="en-US"/>
              </w:rPr>
              <w:t>Open</w:t>
            </w:r>
            <w:r w:rsidRPr="0006724D">
              <w:t xml:space="preserve"> </w:t>
            </w:r>
            <w:r w:rsidRPr="00C639DA">
              <w:rPr>
                <w:lang w:val="en-US"/>
              </w:rPr>
              <w:t>Platform</w:t>
            </w:r>
            <w:r w:rsidRPr="0006724D">
              <w:t xml:space="preserve"> </w:t>
            </w:r>
            <w:r w:rsidRPr="00C639DA">
              <w:rPr>
                <w:lang w:val="en-US"/>
              </w:rPr>
              <w:t>Communications</w:t>
            </w:r>
            <w:r>
              <w:t xml:space="preserve">, </w:t>
            </w:r>
            <w:r w:rsidRPr="0006724D">
              <w:t>семейство программных технологий, предоставляющих единый интерфейс для управления объектами автоматизаци</w:t>
            </w:r>
            <w:r>
              <w:t>и и технологическими процессами</w:t>
            </w:r>
          </w:p>
        </w:tc>
      </w:tr>
      <w:tr w:rsidR="00921CE8" w:rsidRPr="005D2F08" w14:paraId="1C50761D" w14:textId="77777777" w:rsidTr="000E5A5F">
        <w:tc>
          <w:tcPr>
            <w:tcW w:w="2256" w:type="dxa"/>
            <w:vAlign w:val="center"/>
          </w:tcPr>
          <w:p w14:paraId="019D0832" w14:textId="28728E0D" w:rsidR="00921CE8" w:rsidRPr="005D2F08" w:rsidRDefault="00921CE8" w:rsidP="00921CE8">
            <w:pPr>
              <w:pStyle w:val="Tabletext"/>
            </w:pPr>
            <w:r w:rsidRPr="005D2F08">
              <w:t>OLAP</w:t>
            </w:r>
          </w:p>
        </w:tc>
        <w:tc>
          <w:tcPr>
            <w:tcW w:w="7831" w:type="dxa"/>
            <w:vAlign w:val="center"/>
          </w:tcPr>
          <w:p w14:paraId="00501C0B" w14:textId="4DC05C0B" w:rsidR="00921CE8" w:rsidRPr="005D2F08" w:rsidRDefault="00921CE8" w:rsidP="00921CE8">
            <w:pPr>
              <w:pStyle w:val="Tabletext"/>
            </w:pPr>
            <w:r w:rsidRPr="005D2F08">
              <w:t>Online analytical processing – интерактивная аналитическая обработка – технология обработки данных, заключающаяся в подготовке суммарной (агрегированной) информации на основе больших массивов данных, структурированных по многомерному принципу</w:t>
            </w:r>
          </w:p>
        </w:tc>
      </w:tr>
      <w:tr w:rsidR="00921CE8" w:rsidRPr="005D2F08" w14:paraId="659CDF46" w14:textId="77777777" w:rsidTr="000E5A5F">
        <w:tc>
          <w:tcPr>
            <w:tcW w:w="2256" w:type="dxa"/>
            <w:vAlign w:val="center"/>
          </w:tcPr>
          <w:p w14:paraId="1BE38A79" w14:textId="6797EB3C" w:rsidR="00921CE8" w:rsidRPr="005D2F08" w:rsidRDefault="00921CE8" w:rsidP="00921CE8">
            <w:pPr>
              <w:pStyle w:val="Tabletext"/>
            </w:pPr>
            <w:r w:rsidRPr="005D2F08">
              <w:lastRenderedPageBreak/>
              <w:t>PDF</w:t>
            </w:r>
          </w:p>
        </w:tc>
        <w:tc>
          <w:tcPr>
            <w:tcW w:w="7831" w:type="dxa"/>
            <w:vAlign w:val="center"/>
          </w:tcPr>
          <w:p w14:paraId="03441316" w14:textId="4A284373" w:rsidR="00921CE8" w:rsidRPr="005D2F08" w:rsidRDefault="00921CE8" w:rsidP="00921CE8">
            <w:pPr>
              <w:pStyle w:val="Tabletext"/>
            </w:pPr>
            <w:r w:rsidRPr="005D2F08">
              <w:t>Portable Document Format  – межплатформенный открытый формат электронных документов, изначально разработанный фирмой Adobe Systems с использованием ряда возможностей языка PostScript</w:t>
            </w:r>
          </w:p>
        </w:tc>
      </w:tr>
      <w:tr w:rsidR="00921CE8" w:rsidRPr="005D2F08" w14:paraId="636CB5DA" w14:textId="77777777" w:rsidTr="000E5A5F">
        <w:tc>
          <w:tcPr>
            <w:tcW w:w="2256" w:type="dxa"/>
            <w:vAlign w:val="center"/>
          </w:tcPr>
          <w:p w14:paraId="24E94111" w14:textId="05B066C7" w:rsidR="00921CE8" w:rsidRPr="005D2F08" w:rsidRDefault="00921CE8" w:rsidP="00921CE8">
            <w:pPr>
              <w:pStyle w:val="Tabletext"/>
            </w:pPr>
            <w:r w:rsidRPr="005D2F08">
              <w:t>XLS/XLSX</w:t>
            </w:r>
          </w:p>
        </w:tc>
        <w:tc>
          <w:tcPr>
            <w:tcW w:w="7831" w:type="dxa"/>
            <w:vAlign w:val="center"/>
          </w:tcPr>
          <w:p w14:paraId="2371E50C" w14:textId="5B638528" w:rsidR="00921CE8" w:rsidRPr="005D2F08" w:rsidRDefault="00921CE8" w:rsidP="00921CE8">
            <w:pPr>
              <w:pStyle w:val="Tabletext"/>
            </w:pPr>
            <w:r w:rsidRPr="005D2F08">
              <w:t>Стандартный формат рабочих книг Excel в версиях до Excel 2003. Является бинарным форматом. С версии 2007 используется открытый формат xlsx на основе Microsoft Office Open XML</w:t>
            </w:r>
          </w:p>
        </w:tc>
      </w:tr>
      <w:tr w:rsidR="00921CE8" w:rsidRPr="005D2F08" w14:paraId="1EC8066F" w14:textId="77777777" w:rsidTr="000E5A5F">
        <w:tc>
          <w:tcPr>
            <w:tcW w:w="2256" w:type="dxa"/>
            <w:vAlign w:val="center"/>
          </w:tcPr>
          <w:p w14:paraId="2B0ECC69" w14:textId="13F83776" w:rsidR="00921CE8" w:rsidRPr="005D2F08" w:rsidRDefault="00921CE8" w:rsidP="00921CE8">
            <w:pPr>
              <w:pStyle w:val="Tabletext"/>
            </w:pPr>
            <w:r w:rsidRPr="005D2F08">
              <w:t>XML</w:t>
            </w:r>
          </w:p>
        </w:tc>
        <w:tc>
          <w:tcPr>
            <w:tcW w:w="7831" w:type="dxa"/>
            <w:vAlign w:val="center"/>
          </w:tcPr>
          <w:p w14:paraId="71C49D00" w14:textId="34745ADF" w:rsidR="00921CE8" w:rsidRPr="005D2F08" w:rsidRDefault="00921CE8" w:rsidP="00921CE8">
            <w:pPr>
              <w:pStyle w:val="Tabletext"/>
            </w:pPr>
            <w:r w:rsidRPr="005D2F08">
              <w:t>eXtensible Markup Language – расширяемый язык разметки с простым формальным синтаксисом, удобный для создания и обработки документов программами и одновременно удобный для чтения и создания документов человеком</w:t>
            </w:r>
          </w:p>
        </w:tc>
      </w:tr>
    </w:tbl>
    <w:p w14:paraId="7990B6C0" w14:textId="1ED5B674" w:rsidR="00670D90" w:rsidRPr="005D2F08" w:rsidRDefault="00C00D18" w:rsidP="00F609AB">
      <w:pPr>
        <w:pStyle w:val="Title1"/>
        <w:rPr>
          <w:rFonts w:cs="Times New Roman"/>
        </w:rPr>
      </w:pPr>
      <w:bookmarkStart w:id="4" w:name="_Toc128649057"/>
      <w:r w:rsidRPr="005D2F08">
        <w:rPr>
          <w:rFonts w:cs="Times New Roman"/>
        </w:rPr>
        <w:lastRenderedPageBreak/>
        <w:t xml:space="preserve">Назначение </w:t>
      </w:r>
      <w:r w:rsidR="006646AF" w:rsidRPr="005D2F08">
        <w:rPr>
          <w:rFonts w:cs="Times New Roman"/>
        </w:rPr>
        <w:t>системы</w:t>
      </w:r>
      <w:bookmarkEnd w:id="4"/>
    </w:p>
    <w:p w14:paraId="735FE590" w14:textId="144CE50D" w:rsidR="00C00D18" w:rsidRPr="005D2F08" w:rsidRDefault="006646AF" w:rsidP="00F609AB">
      <w:pPr>
        <w:pStyle w:val="Title2"/>
        <w:rPr>
          <w:rFonts w:cs="Times New Roman"/>
        </w:rPr>
      </w:pPr>
      <w:bookmarkStart w:id="5" w:name="_Toc128649058"/>
      <w:r w:rsidRPr="005D2F08">
        <w:rPr>
          <w:rFonts w:cs="Times New Roman"/>
        </w:rPr>
        <w:t>Вид деятельности</w:t>
      </w:r>
      <w:bookmarkEnd w:id="5"/>
    </w:p>
    <w:p w14:paraId="3E33DFA8" w14:textId="001ABE4A" w:rsidR="007951A7" w:rsidRDefault="002E412C" w:rsidP="00F609AB">
      <w:pPr>
        <w:pStyle w:val="Paragraph"/>
      </w:pPr>
      <w:r w:rsidRPr="002E412C">
        <w:t>Единый пульт управления системами телеметрии региональных газовых компаний по реализации газа</w:t>
      </w:r>
      <w:r w:rsidR="009E3FC7" w:rsidRPr="005D2F08">
        <w:t xml:space="preserve"> (далее – </w:t>
      </w:r>
      <w:r w:rsidR="00787868" w:rsidRPr="005D2F08">
        <w:t>ЕПУ СТМ РГК</w:t>
      </w:r>
      <w:r w:rsidR="006646AF" w:rsidRPr="005D2F08">
        <w:t xml:space="preserve"> или </w:t>
      </w:r>
      <w:r w:rsidR="00C00D18" w:rsidRPr="005D2F08">
        <w:t>Система</w:t>
      </w:r>
      <w:r w:rsidR="006646AF" w:rsidRPr="005D2F08">
        <w:t>)</w:t>
      </w:r>
      <w:r w:rsidR="00D90DB1" w:rsidRPr="005D2F08">
        <w:t xml:space="preserve"> предназнач</w:t>
      </w:r>
      <w:r w:rsidR="006646AF" w:rsidRPr="005D2F08">
        <w:t>ается</w:t>
      </w:r>
      <w:r w:rsidR="006D6C66" w:rsidRPr="005D2F08">
        <w:t xml:space="preserve"> </w:t>
      </w:r>
      <w:r w:rsidR="009B7605" w:rsidRPr="005D2F08">
        <w:t>для</w:t>
      </w:r>
      <w:r w:rsidR="007951A7" w:rsidRPr="005D2F08">
        <w:t>:</w:t>
      </w:r>
    </w:p>
    <w:p w14:paraId="4AB039B4" w14:textId="77777777" w:rsidR="001F0075" w:rsidRPr="001F0075" w:rsidRDefault="001F0075" w:rsidP="001F0075">
      <w:pPr>
        <w:pStyle w:val="Markedtitle"/>
        <w:tabs>
          <w:tab w:val="clear" w:pos="360"/>
          <w:tab w:val="left" w:pos="851"/>
        </w:tabs>
        <w:contextualSpacing w:val="0"/>
        <w:rPr>
          <w:rFonts w:ascii="Times New Roman" w:hAnsi="Times New Roman" w:cs="Times New Roman"/>
        </w:rPr>
      </w:pPr>
      <w:r w:rsidRPr="001F0075">
        <w:rPr>
          <w:rStyle w:val="2MarkedTitle0"/>
          <w:rFonts w:ascii="Times New Roman" w:hAnsi="Times New Roman"/>
        </w:rPr>
        <w:t>автоматизации процессов сбора, хранения, обработки и публикации данных о расходе газа объектов сетей газораспределения в производственно-диспетчерскую систему и процессов сбора данных технологических параметров, полученных от контроллеров СТМ различных производителей;</w:t>
      </w:r>
    </w:p>
    <w:p w14:paraId="65A2859B" w14:textId="77777777" w:rsidR="001F0075" w:rsidRPr="001F0075" w:rsidRDefault="001F0075" w:rsidP="001F0075">
      <w:pPr>
        <w:pStyle w:val="Markedtitle"/>
        <w:tabs>
          <w:tab w:val="clear" w:pos="360"/>
          <w:tab w:val="left" w:pos="851"/>
        </w:tabs>
        <w:contextualSpacing w:val="0"/>
        <w:rPr>
          <w:rFonts w:ascii="Times New Roman" w:hAnsi="Times New Roman" w:cs="Times New Roman"/>
        </w:rPr>
      </w:pPr>
      <w:r w:rsidRPr="001F0075">
        <w:rPr>
          <w:rFonts w:ascii="Times New Roman" w:hAnsi="Times New Roman" w:cs="Times New Roman"/>
        </w:rPr>
        <w:t>мониторинга работы КП СТМ;</w:t>
      </w:r>
    </w:p>
    <w:p w14:paraId="26EC75A2" w14:textId="77777777" w:rsidR="001F0075" w:rsidRPr="001F0075" w:rsidRDefault="001F0075" w:rsidP="001F0075">
      <w:pPr>
        <w:pStyle w:val="Markedtitle"/>
        <w:tabs>
          <w:tab w:val="clear" w:pos="360"/>
          <w:tab w:val="left" w:pos="851"/>
        </w:tabs>
        <w:contextualSpacing w:val="0"/>
        <w:rPr>
          <w:rFonts w:ascii="Times New Roman" w:hAnsi="Times New Roman" w:cs="Times New Roman"/>
        </w:rPr>
      </w:pPr>
      <w:r w:rsidRPr="001F0075">
        <w:rPr>
          <w:rFonts w:ascii="Times New Roman" w:hAnsi="Times New Roman" w:cs="Times New Roman"/>
        </w:rPr>
        <w:t>оперативного отслеживания режима работы как единичных объектов, так и набора объектов, формирования аварийных сообщений с цветовой и звуковой сигнализацией;</w:t>
      </w:r>
    </w:p>
    <w:p w14:paraId="291E1FD6" w14:textId="77777777" w:rsidR="001F0075" w:rsidRPr="001F0075" w:rsidRDefault="001F0075" w:rsidP="001F0075">
      <w:pPr>
        <w:pStyle w:val="Markedtitle"/>
        <w:tabs>
          <w:tab w:val="clear" w:pos="360"/>
          <w:tab w:val="left" w:pos="851"/>
        </w:tabs>
        <w:contextualSpacing w:val="0"/>
        <w:rPr>
          <w:rFonts w:ascii="Times New Roman" w:hAnsi="Times New Roman" w:cs="Times New Roman"/>
        </w:rPr>
      </w:pPr>
      <w:r w:rsidRPr="001F0075">
        <w:rPr>
          <w:rFonts w:ascii="Times New Roman" w:hAnsi="Times New Roman" w:cs="Times New Roman"/>
        </w:rPr>
        <w:t>конфигурирования удаленных устройств, сервисов и протоколов взаимодействия с устройствами;</w:t>
      </w:r>
    </w:p>
    <w:p w14:paraId="5A955B7D" w14:textId="105CCB35" w:rsidR="001F0075" w:rsidRPr="001F0075" w:rsidRDefault="001F0075" w:rsidP="001F0075">
      <w:pPr>
        <w:pStyle w:val="Markedtitle"/>
        <w:tabs>
          <w:tab w:val="clear" w:pos="360"/>
          <w:tab w:val="left" w:pos="851"/>
        </w:tabs>
        <w:contextualSpacing w:val="0"/>
        <w:rPr>
          <w:rFonts w:ascii="Times New Roman" w:hAnsi="Times New Roman" w:cs="Times New Roman"/>
        </w:rPr>
      </w:pPr>
      <w:r w:rsidRPr="001F0075">
        <w:rPr>
          <w:rFonts w:ascii="Times New Roman" w:hAnsi="Times New Roman" w:cs="Times New Roman"/>
        </w:rPr>
        <w:t>диагностики работоспособности оборудования УИРГ, ИСГ, программного обеспечения.</w:t>
      </w:r>
    </w:p>
    <w:p w14:paraId="75198E2C" w14:textId="69C10FE3" w:rsidR="006646AF" w:rsidRPr="005D2F08" w:rsidRDefault="006646AF" w:rsidP="00F609AB">
      <w:pPr>
        <w:pStyle w:val="Title2"/>
        <w:rPr>
          <w:rFonts w:cs="Times New Roman"/>
        </w:rPr>
      </w:pPr>
      <w:bookmarkStart w:id="6" w:name="_Toc128649059"/>
      <w:r w:rsidRPr="005D2F08">
        <w:rPr>
          <w:rFonts w:cs="Times New Roman"/>
        </w:rPr>
        <w:t>Объекты автоматизации</w:t>
      </w:r>
      <w:bookmarkEnd w:id="6"/>
    </w:p>
    <w:p w14:paraId="299C6210" w14:textId="767876A2" w:rsidR="001F0075" w:rsidRDefault="006646AF" w:rsidP="001F0075">
      <w:pPr>
        <w:pStyle w:val="Paragraph"/>
      </w:pPr>
      <w:r w:rsidRPr="005D2F08">
        <w:t xml:space="preserve">Объектами </w:t>
      </w:r>
      <w:r w:rsidR="00DC074E" w:rsidRPr="005D2F08">
        <w:t xml:space="preserve">автоматизации Системы являются </w:t>
      </w:r>
      <w:r w:rsidR="006716F9">
        <w:t>РГК</w:t>
      </w:r>
      <w:r w:rsidR="006035B4" w:rsidRPr="005D2F08">
        <w:t>.</w:t>
      </w:r>
      <w:r w:rsidR="001F0075">
        <w:t xml:space="preserve"> Перечень объектов автоматизации представлен в Таблице 3.</w:t>
      </w:r>
    </w:p>
    <w:p w14:paraId="1A59EB51" w14:textId="66420B2C" w:rsidR="001F0075" w:rsidRDefault="001F0075" w:rsidP="001F0075">
      <w:pPr>
        <w:pStyle w:val="Paragraph"/>
        <w:ind w:firstLine="0"/>
      </w:pPr>
    </w:p>
    <w:p w14:paraId="5F076B6B" w14:textId="0C4C3BB8" w:rsidR="001F0075" w:rsidRPr="00C10F72" w:rsidRDefault="001F0075" w:rsidP="001F0075">
      <w:pPr>
        <w:pStyle w:val="Tabletext"/>
        <w:keepNext/>
      </w:pPr>
      <w:r w:rsidRPr="00C10F72">
        <w:t xml:space="preserve">Таблица </w:t>
      </w:r>
      <w:r w:rsidR="001B106D">
        <w:fldChar w:fldCharType="begin"/>
      </w:r>
      <w:r w:rsidR="001B106D">
        <w:instrText xml:space="preserve"> SEQ Таблица \* ARABIC </w:instrText>
      </w:r>
      <w:r w:rsidR="001B106D">
        <w:fldChar w:fldCharType="separate"/>
      </w:r>
      <w:r w:rsidR="00932E09">
        <w:rPr>
          <w:noProof/>
        </w:rPr>
        <w:t>3</w:t>
      </w:r>
      <w:r w:rsidR="001B106D">
        <w:rPr>
          <w:noProof/>
        </w:rPr>
        <w:fldChar w:fldCharType="end"/>
      </w:r>
      <w:r w:rsidR="006716F9">
        <w:t xml:space="preserve"> – </w:t>
      </w:r>
      <w:r>
        <w:t>Перечень объектов автоматизации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8789"/>
      </w:tblGrid>
      <w:tr w:rsidR="001F0075" w:rsidRPr="001F0075" w14:paraId="51FCDDF4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D27D" w14:textId="77777777" w:rsidR="001F0075" w:rsidRPr="001F0075" w:rsidRDefault="001F0075" w:rsidP="001F0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0075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E757" w14:textId="77777777" w:rsidR="001F0075" w:rsidRPr="001F0075" w:rsidRDefault="001F0075" w:rsidP="001F0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Объект автоматизации</w:t>
            </w:r>
          </w:p>
        </w:tc>
      </w:tr>
      <w:tr w:rsidR="001F0075" w:rsidRPr="001F0075" w14:paraId="789E01BA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C277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2D7E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Астрахань»</w:t>
            </w:r>
          </w:p>
        </w:tc>
      </w:tr>
      <w:tr w:rsidR="001F0075" w:rsidRPr="001F0075" w14:paraId="4BAC174F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3D4C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68D9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Белгород»</w:t>
            </w:r>
          </w:p>
        </w:tc>
      </w:tr>
      <w:tr w:rsidR="001F0075" w:rsidRPr="001F0075" w14:paraId="1A682365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20AC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1A56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Брянск»</w:t>
            </w:r>
          </w:p>
        </w:tc>
      </w:tr>
      <w:tr w:rsidR="001F0075" w:rsidRPr="001F0075" w14:paraId="06CCAF62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9E7A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7E6B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Великий Новгород»</w:t>
            </w:r>
          </w:p>
        </w:tc>
      </w:tr>
      <w:tr w:rsidR="001F0075" w:rsidRPr="001F0075" w14:paraId="1784995B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F447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320C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Владикавказ»</w:t>
            </w:r>
          </w:p>
        </w:tc>
      </w:tr>
      <w:tr w:rsidR="001F0075" w:rsidRPr="001F0075" w14:paraId="1E40D02C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E4DD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E3F3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Владимир»</w:t>
            </w:r>
          </w:p>
        </w:tc>
      </w:tr>
      <w:tr w:rsidR="001F0075" w:rsidRPr="001F0075" w14:paraId="401E5C2A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FB3B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D8B5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Волгоград»</w:t>
            </w:r>
          </w:p>
        </w:tc>
      </w:tr>
      <w:tr w:rsidR="001F0075" w:rsidRPr="001F0075" w14:paraId="708A9993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8AE0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A87D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Вологда»</w:t>
            </w:r>
          </w:p>
        </w:tc>
      </w:tr>
      <w:tr w:rsidR="001F0075" w:rsidRPr="001F0075" w14:paraId="4DE3D3C9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9843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FF8F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Воронеж»</w:t>
            </w:r>
          </w:p>
        </w:tc>
      </w:tr>
      <w:tr w:rsidR="001F0075" w:rsidRPr="001F0075" w14:paraId="75139BC2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A0C3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8AE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Грозный»</w:t>
            </w:r>
          </w:p>
        </w:tc>
      </w:tr>
      <w:tr w:rsidR="001F0075" w:rsidRPr="001F0075" w14:paraId="05478375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456F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72CA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Дальний Восток»</w:t>
            </w:r>
          </w:p>
        </w:tc>
      </w:tr>
      <w:tr w:rsidR="001F0075" w:rsidRPr="001F0075" w14:paraId="1BCE521A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CB57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860D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Иваново»</w:t>
            </w:r>
          </w:p>
        </w:tc>
      </w:tr>
      <w:tr w:rsidR="001F0075" w:rsidRPr="001F0075" w14:paraId="00ACF2EC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7DD2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BAFB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Ижевск»</w:t>
            </w:r>
          </w:p>
        </w:tc>
      </w:tr>
      <w:tr w:rsidR="001F0075" w:rsidRPr="001F0075" w14:paraId="739CB865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00302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0AD7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Йошкар-Ола»</w:t>
            </w:r>
          </w:p>
        </w:tc>
      </w:tr>
      <w:tr w:rsidR="005F2325" w:rsidRPr="001F0075" w14:paraId="6BCB6F35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F6EC" w14:textId="77777777" w:rsidR="005F2325" w:rsidRPr="001F0075" w:rsidRDefault="005F2325" w:rsidP="005F2325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9BDE" w14:textId="634205CC" w:rsidR="005F2325" w:rsidRPr="001F0075" w:rsidRDefault="005F2325" w:rsidP="005F2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 «Газпром межрегионгаз Казань»</w:t>
            </w:r>
          </w:p>
        </w:tc>
      </w:tr>
      <w:tr w:rsidR="001F0075" w:rsidRPr="001F0075" w14:paraId="44951BA7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431B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5094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Калуга»</w:t>
            </w:r>
          </w:p>
        </w:tc>
      </w:tr>
      <w:tr w:rsidR="001F0075" w:rsidRPr="001F0075" w14:paraId="1261B494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A000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DAAC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Кемерово»</w:t>
            </w:r>
          </w:p>
        </w:tc>
      </w:tr>
      <w:tr w:rsidR="001F0075" w:rsidRPr="001F0075" w14:paraId="3F77CEB9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5F2B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C074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Киров»</w:t>
            </w:r>
          </w:p>
        </w:tc>
      </w:tr>
      <w:tr w:rsidR="001F0075" w:rsidRPr="001F0075" w14:paraId="7C35051A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6BF7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DDFC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Краснодар»</w:t>
            </w:r>
          </w:p>
        </w:tc>
      </w:tr>
      <w:tr w:rsidR="001F0075" w:rsidRPr="001F0075" w14:paraId="554DD06E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C0B1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FEB8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Курган»</w:t>
            </w:r>
          </w:p>
        </w:tc>
      </w:tr>
      <w:tr w:rsidR="001F0075" w:rsidRPr="001F0075" w14:paraId="4BDFD184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E1E8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41DE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Курск»</w:t>
            </w:r>
          </w:p>
        </w:tc>
      </w:tr>
      <w:tr w:rsidR="001F0075" w:rsidRPr="001F0075" w14:paraId="37F7128C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9622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86BF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Липецк»</w:t>
            </w:r>
          </w:p>
        </w:tc>
      </w:tr>
      <w:tr w:rsidR="001F0075" w:rsidRPr="001F0075" w14:paraId="032DD7C6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5170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0197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Майкоп»</w:t>
            </w:r>
          </w:p>
        </w:tc>
      </w:tr>
      <w:tr w:rsidR="001F0075" w:rsidRPr="001F0075" w14:paraId="5997E948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7936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BB87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Махачкала»</w:t>
            </w:r>
          </w:p>
        </w:tc>
      </w:tr>
      <w:tr w:rsidR="001F0075" w:rsidRPr="001F0075" w14:paraId="15131F55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54B0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B323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Москва»</w:t>
            </w:r>
          </w:p>
        </w:tc>
      </w:tr>
      <w:tr w:rsidR="001F0075" w:rsidRPr="001F0075" w14:paraId="5058D8C4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BCA6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EBB3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Назрань»</w:t>
            </w:r>
          </w:p>
        </w:tc>
      </w:tr>
      <w:tr w:rsidR="001F0075" w:rsidRPr="001F0075" w14:paraId="5FDC3CB9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AD84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AAC0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Нальчик»</w:t>
            </w:r>
          </w:p>
        </w:tc>
      </w:tr>
      <w:tr w:rsidR="005F2325" w:rsidRPr="001F0075" w14:paraId="0E83F7CB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26F28" w14:textId="77777777" w:rsidR="005F2325" w:rsidRPr="001F0075" w:rsidRDefault="005F2325" w:rsidP="005F2325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253A" w14:textId="472A7B70" w:rsidR="005F2325" w:rsidRPr="001F0075" w:rsidRDefault="005F2325" w:rsidP="005F2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АО «Газпром межрегионгаз Нижний Новгород»</w:t>
            </w:r>
          </w:p>
        </w:tc>
      </w:tr>
      <w:tr w:rsidR="001F0075" w:rsidRPr="001F0075" w14:paraId="1334F427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D26D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9BD3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Новосибирск»</w:t>
            </w:r>
          </w:p>
        </w:tc>
      </w:tr>
      <w:tr w:rsidR="001F0075" w:rsidRPr="001F0075" w14:paraId="62DAB3F3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3170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9B82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Омск»</w:t>
            </w:r>
          </w:p>
        </w:tc>
      </w:tr>
      <w:tr w:rsidR="001F0075" w:rsidRPr="001F0075" w14:paraId="55D522FE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566D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9C0A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Орел»</w:t>
            </w:r>
          </w:p>
        </w:tc>
      </w:tr>
      <w:tr w:rsidR="001F0075" w:rsidRPr="001F0075" w14:paraId="2011B8BF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51BF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06AC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Оренбург»</w:t>
            </w:r>
          </w:p>
        </w:tc>
      </w:tr>
      <w:tr w:rsidR="001F0075" w:rsidRPr="001F0075" w14:paraId="1C45E0D4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3D11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B288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Пенза»</w:t>
            </w:r>
          </w:p>
        </w:tc>
      </w:tr>
      <w:tr w:rsidR="001F0075" w:rsidRPr="001F0075" w14:paraId="22FA71DF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DB30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A6C9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Пермь»</w:t>
            </w:r>
          </w:p>
        </w:tc>
      </w:tr>
      <w:tr w:rsidR="001F0075" w:rsidRPr="001F0075" w14:paraId="1722BC2E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2D6F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E8B7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Псков»</w:t>
            </w:r>
          </w:p>
        </w:tc>
      </w:tr>
      <w:tr w:rsidR="001F0075" w:rsidRPr="001F0075" w14:paraId="3F563930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E264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DA36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Ростов-на-Дону»</w:t>
            </w:r>
          </w:p>
        </w:tc>
      </w:tr>
      <w:tr w:rsidR="001F0075" w:rsidRPr="001F0075" w14:paraId="3EB79994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ABBE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98E6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Рязань»</w:t>
            </w:r>
          </w:p>
        </w:tc>
      </w:tr>
      <w:tr w:rsidR="001F0075" w:rsidRPr="001F0075" w14:paraId="35BC7E5F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9D6E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568F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Самара»</w:t>
            </w:r>
          </w:p>
        </w:tc>
      </w:tr>
      <w:tr w:rsidR="001F0075" w:rsidRPr="001F0075" w14:paraId="225CA479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D4DC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C74D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Санкт-Петербург»</w:t>
            </w:r>
          </w:p>
        </w:tc>
      </w:tr>
      <w:tr w:rsidR="001F0075" w:rsidRPr="001F0075" w14:paraId="78DBE9AD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8515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4946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Саранск»</w:t>
            </w:r>
          </w:p>
        </w:tc>
      </w:tr>
      <w:tr w:rsidR="001F0075" w:rsidRPr="001F0075" w14:paraId="0DCC651E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9D97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7A8D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Саратов»</w:t>
            </w:r>
          </w:p>
        </w:tc>
      </w:tr>
      <w:tr w:rsidR="001F0075" w:rsidRPr="001F0075" w14:paraId="1E3FCE27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E6F8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A558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Север»</w:t>
            </w:r>
          </w:p>
        </w:tc>
      </w:tr>
      <w:tr w:rsidR="001F0075" w:rsidRPr="001F0075" w14:paraId="285120CC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75F4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C591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Смоленск»</w:t>
            </w:r>
          </w:p>
        </w:tc>
      </w:tr>
      <w:tr w:rsidR="001F0075" w:rsidRPr="001F0075" w14:paraId="51165A67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F2C6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6667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Ставрополь»</w:t>
            </w:r>
          </w:p>
        </w:tc>
      </w:tr>
      <w:tr w:rsidR="001F0075" w:rsidRPr="001F0075" w14:paraId="6DB3A867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0B37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2919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Тамбов»</w:t>
            </w:r>
          </w:p>
        </w:tc>
      </w:tr>
      <w:tr w:rsidR="001F0075" w:rsidRPr="001F0075" w14:paraId="392867D5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6F3B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EEFE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Тверь»</w:t>
            </w:r>
          </w:p>
        </w:tc>
      </w:tr>
      <w:tr w:rsidR="001F0075" w:rsidRPr="001F0075" w14:paraId="66A9090D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1CE3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0762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Тула»</w:t>
            </w:r>
          </w:p>
        </w:tc>
      </w:tr>
      <w:tr w:rsidR="001F0075" w:rsidRPr="001F0075" w14:paraId="1F464B10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1860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2737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Ульяновск»</w:t>
            </w:r>
          </w:p>
        </w:tc>
      </w:tr>
      <w:tr w:rsidR="001F0075" w:rsidRPr="001F0075" w14:paraId="2CA11002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75BC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8DBB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Уфа»</w:t>
            </w:r>
          </w:p>
        </w:tc>
      </w:tr>
      <w:tr w:rsidR="001F0075" w:rsidRPr="001F0075" w14:paraId="41FEBFBE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E4BC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C921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Ухта»</w:t>
            </w:r>
          </w:p>
        </w:tc>
      </w:tr>
      <w:tr w:rsidR="001F0075" w:rsidRPr="001F0075" w14:paraId="52118182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C42C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B843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Чебоксары»</w:t>
            </w:r>
          </w:p>
        </w:tc>
      </w:tr>
      <w:tr w:rsidR="001F0075" w:rsidRPr="001F0075" w14:paraId="7A7D0207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47A7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799A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Черкесск»</w:t>
            </w:r>
          </w:p>
        </w:tc>
      </w:tr>
      <w:tr w:rsidR="001F0075" w:rsidRPr="001F0075" w14:paraId="02C735F4" w14:textId="77777777" w:rsidTr="001F007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B4C4" w14:textId="77777777" w:rsidR="001F0075" w:rsidRPr="001F0075" w:rsidRDefault="001F0075" w:rsidP="005D5F84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22"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7E2B" w14:textId="77777777" w:rsidR="001F0075" w:rsidRPr="001F0075" w:rsidRDefault="001F0075" w:rsidP="001F0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0075">
              <w:rPr>
                <w:rFonts w:ascii="Times New Roman" w:hAnsi="Times New Roman" w:cs="Times New Roman"/>
                <w:color w:val="000000"/>
                <w:lang w:eastAsia="ru-RU"/>
              </w:rPr>
              <w:t>ООО «Газпром межрегионгаз Ярославль»</w:t>
            </w:r>
          </w:p>
        </w:tc>
      </w:tr>
    </w:tbl>
    <w:p w14:paraId="6D81A08E" w14:textId="7E2D9AC2" w:rsidR="006646AF" w:rsidRPr="005D2F08" w:rsidRDefault="006646AF" w:rsidP="00F609AB">
      <w:pPr>
        <w:pStyle w:val="Title2"/>
        <w:rPr>
          <w:rFonts w:cs="Times New Roman"/>
        </w:rPr>
      </w:pPr>
      <w:bookmarkStart w:id="7" w:name="_Toc128649060"/>
      <w:r w:rsidRPr="005D2F08">
        <w:rPr>
          <w:rFonts w:cs="Times New Roman"/>
        </w:rPr>
        <w:t>Функции Системы</w:t>
      </w:r>
      <w:bookmarkEnd w:id="7"/>
    </w:p>
    <w:p w14:paraId="36970953" w14:textId="6697F35C" w:rsidR="00B37300" w:rsidRPr="005D2F08" w:rsidRDefault="00B37300" w:rsidP="00F609AB">
      <w:pPr>
        <w:pStyle w:val="Paragraph"/>
      </w:pPr>
      <w:r w:rsidRPr="005D2F08">
        <w:t>Перечень функций, реализуемых Системой</w:t>
      </w:r>
      <w:r w:rsidR="007951A7" w:rsidRPr="005D2F08">
        <w:t>:</w:t>
      </w:r>
    </w:p>
    <w:p w14:paraId="3C5E90F1" w14:textId="24EA17F9" w:rsidR="006646AF" w:rsidRPr="0000491E" w:rsidRDefault="009E3FC7" w:rsidP="0000491E">
      <w:pPr>
        <w:pStyle w:val="Numtitle"/>
        <w:numPr>
          <w:ilvl w:val="0"/>
          <w:numId w:val="20"/>
        </w:numPr>
      </w:pPr>
      <w:r w:rsidRPr="0000491E">
        <w:t xml:space="preserve">Интеграция распределенных информационных ресурсов в </w:t>
      </w:r>
      <w:r w:rsidR="007951A7" w:rsidRPr="0000491E">
        <w:t>рамках единого хранилища данных;</w:t>
      </w:r>
    </w:p>
    <w:p w14:paraId="1EC17679" w14:textId="34352604" w:rsidR="009B7605" w:rsidRPr="0000491E" w:rsidRDefault="009B7605" w:rsidP="0000491E">
      <w:pPr>
        <w:pStyle w:val="Numtitle"/>
      </w:pPr>
      <w:r w:rsidRPr="0000491E">
        <w:t>Формирование аналитических материал</w:t>
      </w:r>
      <w:r w:rsidR="00D21206" w:rsidRPr="0000491E">
        <w:t>ов по контролируемым параметрам;</w:t>
      </w:r>
    </w:p>
    <w:p w14:paraId="72153C4B" w14:textId="6D13A246" w:rsidR="009E3FC7" w:rsidRPr="0000491E" w:rsidRDefault="009E3FC7" w:rsidP="0000491E">
      <w:pPr>
        <w:pStyle w:val="Numtitle"/>
      </w:pPr>
      <w:r w:rsidRPr="0000491E">
        <w:t xml:space="preserve">Сбор и обработка технологических и </w:t>
      </w:r>
      <w:r w:rsidR="007B0D08">
        <w:t>объемных</w:t>
      </w:r>
      <w:r w:rsidRPr="0000491E">
        <w:t xml:space="preserve"> данных от различных типов </w:t>
      </w:r>
      <w:r w:rsidR="006D6C66" w:rsidRPr="0000491E">
        <w:t>устройств и систем телеметрии</w:t>
      </w:r>
      <w:r w:rsidR="00D21206" w:rsidRPr="0000491E">
        <w:t>;</w:t>
      </w:r>
    </w:p>
    <w:p w14:paraId="3391A79F" w14:textId="2ABF2C70" w:rsidR="009B7605" w:rsidRPr="0000491E" w:rsidRDefault="009B7605" w:rsidP="0000491E">
      <w:pPr>
        <w:pStyle w:val="Numtitle"/>
      </w:pPr>
      <w:r w:rsidRPr="0000491E">
        <w:t xml:space="preserve">Обеспечение единовременного доступа к информации для </w:t>
      </w:r>
      <w:r w:rsidR="007B0D08">
        <w:t>всех участников автоматизированного бизнес-процесса</w:t>
      </w:r>
      <w:r w:rsidR="00D21206" w:rsidRPr="0000491E">
        <w:t>;</w:t>
      </w:r>
    </w:p>
    <w:p w14:paraId="642F26DD" w14:textId="2D793739" w:rsidR="009E3FC7" w:rsidRPr="0000491E" w:rsidRDefault="009E3FC7" w:rsidP="0000491E">
      <w:pPr>
        <w:pStyle w:val="Numtitle"/>
      </w:pPr>
      <w:r w:rsidRPr="0000491E">
        <w:t>Формирование оперативной достоверной информации о</w:t>
      </w:r>
      <w:r w:rsidR="007B0D08">
        <w:t xml:space="preserve"> </w:t>
      </w:r>
      <w:r w:rsidR="006035B4" w:rsidRPr="0000491E">
        <w:t>расходе газа и передача ее</w:t>
      </w:r>
      <w:r w:rsidRPr="0000491E">
        <w:t xml:space="preserve"> в</w:t>
      </w:r>
      <w:r w:rsidR="00D21206" w:rsidRPr="0000491E">
        <w:t xml:space="preserve"> смежные информационные системы;</w:t>
      </w:r>
    </w:p>
    <w:p w14:paraId="2D3E8FB1" w14:textId="4EBB6684" w:rsidR="009E3FC7" w:rsidRPr="005D2F08" w:rsidRDefault="009E3FC7" w:rsidP="0000491E">
      <w:pPr>
        <w:pStyle w:val="Numtitle"/>
      </w:pPr>
      <w:r w:rsidRPr="0000491E">
        <w:t>Мониторинг и анализ режимов работы систем энергоснабжения и энергопотребления для</w:t>
      </w:r>
      <w:r w:rsidRPr="005D2F08">
        <w:t xml:space="preserve"> опт</w:t>
      </w:r>
      <w:r w:rsidR="00D21206" w:rsidRPr="005D2F08">
        <w:t xml:space="preserve">имизации расхода </w:t>
      </w:r>
      <w:r w:rsidR="000B2865" w:rsidRPr="005D2F08">
        <w:t>газа</w:t>
      </w:r>
      <w:r w:rsidR="00D21206" w:rsidRPr="005D2F08">
        <w:t>;</w:t>
      </w:r>
    </w:p>
    <w:p w14:paraId="20D77D5E" w14:textId="40B367F3" w:rsidR="009E3FC7" w:rsidRDefault="009E3FC7" w:rsidP="0000491E">
      <w:pPr>
        <w:pStyle w:val="Numtitle"/>
      </w:pPr>
      <w:r w:rsidRPr="005D2F08">
        <w:t xml:space="preserve">Ведение базы </w:t>
      </w:r>
      <w:r w:rsidR="007B0D08">
        <w:t>метрологического оборудования;</w:t>
      </w:r>
    </w:p>
    <w:p w14:paraId="417973E6" w14:textId="558E5742" w:rsidR="007B0D08" w:rsidRPr="005D2F08" w:rsidRDefault="007B0D08" w:rsidP="007B0D08">
      <w:pPr>
        <w:pStyle w:val="Numtitle"/>
      </w:pPr>
      <w:r w:rsidRPr="005D2F08">
        <w:t xml:space="preserve">Ведение </w:t>
      </w:r>
      <w:r>
        <w:t>базы нормативно-технической,</w:t>
      </w:r>
      <w:r w:rsidRPr="005D2F08">
        <w:t xml:space="preserve"> норм</w:t>
      </w:r>
      <w:r>
        <w:t>ативно-справочной информации.</w:t>
      </w:r>
    </w:p>
    <w:p w14:paraId="3DA79B1C" w14:textId="77777777" w:rsidR="007B0D08" w:rsidRPr="005D2F08" w:rsidRDefault="007B0D08" w:rsidP="007B0D08">
      <w:pPr>
        <w:pStyle w:val="Numtitle"/>
        <w:numPr>
          <w:ilvl w:val="0"/>
          <w:numId w:val="0"/>
        </w:numPr>
        <w:ind w:left="1066"/>
      </w:pPr>
    </w:p>
    <w:p w14:paraId="3E10AB4B" w14:textId="5CD924D9" w:rsidR="00D82FC5" w:rsidRPr="005D2F08" w:rsidRDefault="006646AF" w:rsidP="00F609AB">
      <w:pPr>
        <w:pStyle w:val="Title1"/>
        <w:rPr>
          <w:rFonts w:cs="Times New Roman"/>
        </w:rPr>
      </w:pPr>
      <w:bookmarkStart w:id="8" w:name="_Toc128649061"/>
      <w:r w:rsidRPr="005D2F08">
        <w:rPr>
          <w:rFonts w:cs="Times New Roman"/>
        </w:rPr>
        <w:lastRenderedPageBreak/>
        <w:t>Описание системы</w:t>
      </w:r>
      <w:bookmarkEnd w:id="8"/>
      <w:r w:rsidR="00D90DB1" w:rsidRPr="005D2F08">
        <w:rPr>
          <w:rFonts w:cs="Times New Roman"/>
        </w:rPr>
        <w:t xml:space="preserve"> </w:t>
      </w:r>
    </w:p>
    <w:p w14:paraId="11678FF9" w14:textId="5BDC0752" w:rsidR="006646AF" w:rsidRPr="005D2F08" w:rsidRDefault="006646AF" w:rsidP="00F609AB">
      <w:pPr>
        <w:pStyle w:val="Title2"/>
        <w:rPr>
          <w:rFonts w:cs="Times New Roman"/>
        </w:rPr>
      </w:pPr>
      <w:bookmarkStart w:id="9" w:name="_Toc128649062"/>
      <w:r w:rsidRPr="005D2F08">
        <w:rPr>
          <w:rFonts w:cs="Times New Roman"/>
        </w:rPr>
        <w:t>Структура Системы</w:t>
      </w:r>
      <w:bookmarkEnd w:id="9"/>
      <w:r w:rsidRPr="005D2F08">
        <w:rPr>
          <w:rFonts w:cs="Times New Roman"/>
        </w:rPr>
        <w:t xml:space="preserve"> </w:t>
      </w:r>
    </w:p>
    <w:p w14:paraId="5C3D03FF" w14:textId="77777777" w:rsidR="001F0075" w:rsidRPr="005D2F08" w:rsidRDefault="001F0075" w:rsidP="001F0075">
      <w:pPr>
        <w:pStyle w:val="Paragraph"/>
        <w:rPr>
          <w:color w:val="000000"/>
        </w:rPr>
      </w:pPr>
      <w:r w:rsidRPr="005D2F08">
        <w:rPr>
          <w:color w:val="000000"/>
        </w:rPr>
        <w:t xml:space="preserve">Система разработана </w:t>
      </w:r>
      <w:r w:rsidRPr="005D2F08">
        <w:t xml:space="preserve">на </w:t>
      </w:r>
      <w:r>
        <w:t>платформе ИУСЦИФРА</w:t>
      </w:r>
      <w:r w:rsidRPr="005D2F08">
        <w:t xml:space="preserve"> с использованием библиотек </w:t>
      </w:r>
      <w:r w:rsidRPr="005D2F08">
        <w:rPr>
          <w:color w:val="000000"/>
        </w:rPr>
        <w:t xml:space="preserve">с открытыми исходными кодами, в том числе с использованием открытого </w:t>
      </w:r>
      <w:r w:rsidRPr="005D2F08">
        <w:t>фреймворка С</w:t>
      </w:r>
      <w:r w:rsidRPr="005D2F08">
        <w:rPr>
          <w:lang w:val="en-US"/>
        </w:rPr>
        <w:t>UBA</w:t>
      </w:r>
      <w:r w:rsidRPr="005D2F08">
        <w:t xml:space="preserve"> </w:t>
      </w:r>
      <w:r w:rsidRPr="005D2F08">
        <w:rPr>
          <w:lang w:val="en-US"/>
        </w:rPr>
        <w:t>Platform</w:t>
      </w:r>
      <w:r w:rsidRPr="005D2F08">
        <w:t xml:space="preserve"> (программной платформы, определяющей структуру программной системы)</w:t>
      </w:r>
      <w:r w:rsidRPr="005D2F08">
        <w:rPr>
          <w:color w:val="000000"/>
        </w:rPr>
        <w:t>, позволяющего быстро создавать пользовательский интерфейс и бизнес-логику для работы с данными.</w:t>
      </w:r>
    </w:p>
    <w:p w14:paraId="2BCF41B4" w14:textId="77777777" w:rsidR="001F0075" w:rsidRPr="005D2F08" w:rsidRDefault="001F0075" w:rsidP="001F0075">
      <w:pPr>
        <w:pStyle w:val="Paragraph"/>
      </w:pPr>
      <w:r w:rsidRPr="005D2F08">
        <w:t>Особенностями реализации данной программной платформы являются:</w:t>
      </w:r>
    </w:p>
    <w:p w14:paraId="491857BA" w14:textId="77777777" w:rsidR="001F0075" w:rsidRPr="005D2F08" w:rsidRDefault="001F0075" w:rsidP="001F0075">
      <w:pPr>
        <w:pStyle w:val="Markedtitle"/>
        <w:spacing w:line="240" w:lineRule="auto"/>
      </w:pPr>
      <w:r w:rsidRPr="005D2F08">
        <w:t>набор высокоуровневых библиотек с открытым исходным кодом;</w:t>
      </w:r>
    </w:p>
    <w:p w14:paraId="45EA6365" w14:textId="77777777" w:rsidR="001F0075" w:rsidRPr="005D2F08" w:rsidRDefault="001F0075" w:rsidP="001F0075">
      <w:pPr>
        <w:pStyle w:val="Markedtitle"/>
        <w:spacing w:line="240" w:lineRule="auto"/>
      </w:pPr>
      <w:r w:rsidRPr="005D2F08">
        <w:t>модульная и масштабируемая архитектура на основе популярных открытых фреймворков;</w:t>
      </w:r>
    </w:p>
    <w:p w14:paraId="4BF3F7F3" w14:textId="77777777" w:rsidR="001F0075" w:rsidRPr="005D2F08" w:rsidRDefault="001F0075" w:rsidP="001F0075">
      <w:pPr>
        <w:pStyle w:val="Markedtitle"/>
        <w:spacing w:line="240" w:lineRule="auto"/>
      </w:pPr>
      <w:r w:rsidRPr="005D2F08">
        <w:t>удобная среда разработки;</w:t>
      </w:r>
    </w:p>
    <w:p w14:paraId="697C1272" w14:textId="77777777" w:rsidR="001F0075" w:rsidRPr="005D2F08" w:rsidRDefault="001F0075" w:rsidP="001F0075">
      <w:pPr>
        <w:pStyle w:val="Markedtitle"/>
        <w:spacing w:line="240" w:lineRule="auto"/>
      </w:pPr>
      <w:r w:rsidRPr="005D2F08">
        <w:t>использование специализированных баз данных.</w:t>
      </w:r>
    </w:p>
    <w:p w14:paraId="57DC9234" w14:textId="77777777" w:rsidR="001F0075" w:rsidRPr="005D2F08" w:rsidRDefault="001F0075" w:rsidP="001F0075">
      <w:pPr>
        <w:pStyle w:val="Paragraph"/>
      </w:pPr>
      <w:r w:rsidRPr="005D2F08">
        <w:t xml:space="preserve">Архитектура Системы является сервис-ориентированной и базируется на использовании открытых технологий и протоколов. </w:t>
      </w:r>
    </w:p>
    <w:p w14:paraId="43E1B938" w14:textId="77777777" w:rsidR="001F0075" w:rsidRDefault="001F0075" w:rsidP="001F0075">
      <w:pPr>
        <w:pStyle w:val="Paragraph"/>
      </w:pPr>
      <w:r w:rsidRPr="005D2F08">
        <w:t>Система состоит из серверных программных компонентов для моделирования процессов, конфигурирования, выполнения бизнес-методов, хранения данных, отслеживания результатов, отчетности и интеграции.</w:t>
      </w:r>
    </w:p>
    <w:p w14:paraId="458B7B80" w14:textId="77777777" w:rsidR="001F0075" w:rsidRPr="005D2F08" w:rsidRDefault="001F0075" w:rsidP="001F0075">
      <w:pPr>
        <w:pStyle w:val="Paragraph"/>
      </w:pPr>
      <w:r w:rsidRPr="005D2F08">
        <w:t>Система предоставляет три слоя абстракции:</w:t>
      </w:r>
    </w:p>
    <w:p w14:paraId="130DB565" w14:textId="77777777" w:rsidR="001F0075" w:rsidRPr="005D2F08" w:rsidRDefault="001F0075" w:rsidP="001F0075">
      <w:pPr>
        <w:pStyle w:val="Paragraph"/>
      </w:pPr>
      <w:r w:rsidRPr="005D2F08">
        <w:t>Первый слой – слой данных, представленный программными компонентами. Данный слой предназначен для размещения микросервисов, с одной стороны взаимодействующих с внешними системами, с другой стороны – предоставляющих данные в конечном виде для наполнения шаблонов страниц в рамках сессии пользователя.</w:t>
      </w:r>
    </w:p>
    <w:p w14:paraId="0FF499A5" w14:textId="77777777" w:rsidR="001F0075" w:rsidRPr="005D2F08" w:rsidRDefault="001F0075" w:rsidP="001F0075">
      <w:pPr>
        <w:pStyle w:val="Paragraph"/>
      </w:pPr>
      <w:r w:rsidRPr="005D2F08">
        <w:t>Второй слой – слой описания бизнес-процессов. В рамках работы с данным слоем Система предоставляет визуальный интерфейс для:</w:t>
      </w:r>
    </w:p>
    <w:p w14:paraId="35B6FA07" w14:textId="77777777" w:rsidR="001F0075" w:rsidRPr="005D2F08" w:rsidRDefault="001F0075" w:rsidP="001F0075">
      <w:pPr>
        <w:pStyle w:val="Markedtitle"/>
        <w:spacing w:line="240" w:lineRule="auto"/>
      </w:pPr>
      <w:r w:rsidRPr="005D2F08">
        <w:t>разработки процесса формирования данных на основе данных из программных компонентов;</w:t>
      </w:r>
    </w:p>
    <w:p w14:paraId="47A2A307" w14:textId="77777777" w:rsidR="001F0075" w:rsidRPr="005D2F08" w:rsidRDefault="001F0075" w:rsidP="001F0075">
      <w:pPr>
        <w:pStyle w:val="Markedtitle"/>
        <w:spacing w:line="240" w:lineRule="auto"/>
      </w:pPr>
      <w:r w:rsidRPr="005D2F08">
        <w:t>создания обработчиков событий, получаемых от визуальных компонентов страниц проектируемых порталов.</w:t>
      </w:r>
    </w:p>
    <w:p w14:paraId="45551E22" w14:textId="77777777" w:rsidR="001F0075" w:rsidRPr="005D2F08" w:rsidRDefault="001F0075" w:rsidP="001F0075">
      <w:pPr>
        <w:pStyle w:val="Paragraph"/>
      </w:pPr>
      <w:r w:rsidRPr="005D2F08">
        <w:t>Третий слой – слой проектирования визуальных интерфейсов. В качестве источников данных для веб-страниц могут использоваться как данные из программных компонентов, так и данные из слоя описания бизнес-процессов.</w:t>
      </w:r>
    </w:p>
    <w:p w14:paraId="6D71C8FA" w14:textId="4D31DA66" w:rsidR="001F0075" w:rsidRPr="005D2F08" w:rsidRDefault="001F0075" w:rsidP="001F0075">
      <w:pPr>
        <w:pStyle w:val="Paragraph"/>
      </w:pPr>
      <w:r>
        <w:t>Подробная структурная схема комплекса технических средств Системы представлена в документе «Структурная схема комплекса технических средств КТС.ЕПУ СТМ РГК».</w:t>
      </w:r>
    </w:p>
    <w:p w14:paraId="00896060" w14:textId="0B152D8E" w:rsidR="001F0075" w:rsidRDefault="001F0075" w:rsidP="001F0075">
      <w:pPr>
        <w:pStyle w:val="Paragraph"/>
      </w:pPr>
      <w:r>
        <w:t xml:space="preserve">Решения по защите информации разрабатываются дополнительно в соответствии с техническими требованиями на проектирование объекта </w:t>
      </w:r>
      <w:r w:rsidRPr="00BC32B5">
        <w:t xml:space="preserve">«Система защиты информации Единого пульта управления системами телеметрии </w:t>
      </w:r>
      <w:r w:rsidR="00473E3B" w:rsidRPr="00473E3B">
        <w:t>региональных</w:t>
      </w:r>
      <w:r w:rsidR="002E412C">
        <w:t xml:space="preserve"> газовых</w:t>
      </w:r>
      <w:r w:rsidR="00473E3B" w:rsidRPr="00473E3B">
        <w:t xml:space="preserve"> компаний по реализации газа</w:t>
      </w:r>
      <w:r w:rsidRPr="00BC32B5">
        <w:t>»</w:t>
      </w:r>
      <w:r>
        <w:t xml:space="preserve"> (СЗИ ЕПУ СТМ </w:t>
      </w:r>
      <w:r w:rsidR="00473E3B">
        <w:t>РГК</w:t>
      </w:r>
      <w:r>
        <w:t>).</w:t>
      </w:r>
    </w:p>
    <w:p w14:paraId="755C7473" w14:textId="21E4ECB9" w:rsidR="006646AF" w:rsidRPr="005D2F08" w:rsidRDefault="006646AF" w:rsidP="006646AF">
      <w:pPr>
        <w:pStyle w:val="Title2"/>
        <w:rPr>
          <w:rFonts w:cs="Times New Roman"/>
        </w:rPr>
      </w:pPr>
      <w:bookmarkStart w:id="10" w:name="_Toc128649063"/>
      <w:r w:rsidRPr="005D2F08">
        <w:rPr>
          <w:rFonts w:cs="Times New Roman"/>
        </w:rPr>
        <w:t>Сведения о Системе</w:t>
      </w:r>
      <w:bookmarkEnd w:id="10"/>
    </w:p>
    <w:p w14:paraId="4124C967" w14:textId="73AFB351" w:rsidR="00A66AB6" w:rsidRDefault="00A66AB6" w:rsidP="00701010">
      <w:pPr>
        <w:pStyle w:val="Paragraph"/>
      </w:pPr>
      <w:bookmarkStart w:id="11" w:name="_Toc49247648"/>
      <w:bookmarkStart w:id="12" w:name="_Toc25948234"/>
      <w:bookmarkStart w:id="13" w:name="_Toc30780555"/>
      <w:bookmarkStart w:id="14" w:name="_Toc31577344"/>
      <w:r w:rsidRPr="005D2F08">
        <w:t xml:space="preserve">В составе архитектуры Системы имеются </w:t>
      </w:r>
      <w:r w:rsidR="00FA4A04" w:rsidRPr="005D2F08">
        <w:t>следующие модули</w:t>
      </w:r>
      <w:r w:rsidRPr="005D2F08">
        <w:t>:</w:t>
      </w:r>
    </w:p>
    <w:p w14:paraId="7619A3CC" w14:textId="77777777" w:rsidR="00BC4A8A" w:rsidRPr="005D2F08" w:rsidRDefault="00BC4A8A" w:rsidP="005D5F84">
      <w:pPr>
        <w:pStyle w:val="Numtitle"/>
        <w:numPr>
          <w:ilvl w:val="0"/>
          <w:numId w:val="31"/>
        </w:numPr>
      </w:pPr>
      <w:r w:rsidRPr="005D2F08">
        <w:t>Модуль управления нормативно-справочной информацией;</w:t>
      </w:r>
    </w:p>
    <w:p w14:paraId="623380B6" w14:textId="77777777" w:rsidR="00BC4A8A" w:rsidRPr="005D2F08" w:rsidRDefault="00BC4A8A" w:rsidP="005D5F84">
      <w:pPr>
        <w:pStyle w:val="Numtitle"/>
        <w:numPr>
          <w:ilvl w:val="0"/>
          <w:numId w:val="31"/>
        </w:numPr>
      </w:pPr>
      <w:r w:rsidRPr="005D2F08">
        <w:t>Модуль поиска</w:t>
      </w:r>
      <w:r>
        <w:t xml:space="preserve"> и навигации</w:t>
      </w:r>
      <w:r w:rsidRPr="005D2F08">
        <w:t>.</w:t>
      </w:r>
    </w:p>
    <w:p w14:paraId="59C32C77" w14:textId="77777777" w:rsidR="00BC4A8A" w:rsidRPr="005D2F08" w:rsidRDefault="00BC4A8A" w:rsidP="005D5F84">
      <w:pPr>
        <w:pStyle w:val="Numtitle"/>
        <w:numPr>
          <w:ilvl w:val="0"/>
          <w:numId w:val="31"/>
        </w:numPr>
      </w:pPr>
      <w:r w:rsidRPr="005D2F08">
        <w:t>Модуль построения отчетов;</w:t>
      </w:r>
    </w:p>
    <w:p w14:paraId="0C3A8010" w14:textId="77777777" w:rsidR="00BC4A8A" w:rsidRPr="005D2F08" w:rsidRDefault="00BC4A8A" w:rsidP="005D5F84">
      <w:pPr>
        <w:pStyle w:val="Numtitle"/>
        <w:numPr>
          <w:ilvl w:val="0"/>
          <w:numId w:val="31"/>
        </w:numPr>
      </w:pPr>
      <w:r w:rsidRPr="005D2F08">
        <w:t>Модуль</w:t>
      </w:r>
      <w:r>
        <w:t xml:space="preserve"> управления событиями</w:t>
      </w:r>
      <w:r w:rsidRPr="005D2F08">
        <w:t>;</w:t>
      </w:r>
    </w:p>
    <w:p w14:paraId="0F7355E6" w14:textId="77777777" w:rsidR="00BC4A8A" w:rsidRPr="005D2F08" w:rsidRDefault="00BC4A8A" w:rsidP="005D5F84">
      <w:pPr>
        <w:pStyle w:val="Numtitle"/>
        <w:numPr>
          <w:ilvl w:val="0"/>
          <w:numId w:val="31"/>
        </w:numPr>
      </w:pPr>
      <w:r w:rsidRPr="005D2F08">
        <w:lastRenderedPageBreak/>
        <w:t>Модуль мониторинга</w:t>
      </w:r>
    </w:p>
    <w:p w14:paraId="4BF6792E" w14:textId="77777777" w:rsidR="00BC4A8A" w:rsidRPr="005D2F08" w:rsidRDefault="00BC4A8A" w:rsidP="005D5F84">
      <w:pPr>
        <w:pStyle w:val="Numtitle"/>
        <w:numPr>
          <w:ilvl w:val="0"/>
          <w:numId w:val="31"/>
        </w:numPr>
      </w:pPr>
      <w:r w:rsidRPr="005D2F08">
        <w:t>Модуль взаимодействия;</w:t>
      </w:r>
    </w:p>
    <w:p w14:paraId="7D69C9E8" w14:textId="77777777" w:rsidR="00BC4A8A" w:rsidRPr="005D2F08" w:rsidRDefault="00BC4A8A" w:rsidP="005D5F84">
      <w:pPr>
        <w:pStyle w:val="Numtitle"/>
        <w:numPr>
          <w:ilvl w:val="0"/>
          <w:numId w:val="31"/>
        </w:numPr>
      </w:pPr>
      <w:r w:rsidRPr="005D2F08">
        <w:t xml:space="preserve">Модуль хранения </w:t>
      </w:r>
      <w:r>
        <w:t xml:space="preserve">и визуализации </w:t>
      </w:r>
      <w:r w:rsidRPr="005D2F08">
        <w:t>данных;</w:t>
      </w:r>
    </w:p>
    <w:p w14:paraId="36899FA2" w14:textId="77777777" w:rsidR="00BC4A8A" w:rsidRPr="005D2F08" w:rsidRDefault="00BC4A8A" w:rsidP="005D5F84">
      <w:pPr>
        <w:pStyle w:val="Numtitle"/>
        <w:numPr>
          <w:ilvl w:val="0"/>
          <w:numId w:val="31"/>
        </w:numPr>
      </w:pPr>
      <w:r w:rsidRPr="005D2F08">
        <w:t>Модуль безопасности и администрирования;</w:t>
      </w:r>
    </w:p>
    <w:p w14:paraId="176DCFFA" w14:textId="77777777" w:rsidR="00BC4A8A" w:rsidRPr="005D2F08" w:rsidRDefault="00BC4A8A" w:rsidP="005D5F84">
      <w:pPr>
        <w:pStyle w:val="Numtitle"/>
        <w:numPr>
          <w:ilvl w:val="0"/>
          <w:numId w:val="31"/>
        </w:numPr>
      </w:pPr>
      <w:r w:rsidRPr="005D2F08">
        <w:t>Модуль конфигурирования</w:t>
      </w:r>
      <w:r w:rsidRPr="00BC4A8A">
        <w:rPr>
          <w:lang w:val="en-US"/>
        </w:rPr>
        <w:t>;</w:t>
      </w:r>
    </w:p>
    <w:p w14:paraId="1A310A27" w14:textId="71CF49E3" w:rsidR="00BC4A8A" w:rsidRPr="00BC4A8A" w:rsidRDefault="00BC4A8A" w:rsidP="005D5F84">
      <w:pPr>
        <w:pStyle w:val="Numtitle"/>
        <w:numPr>
          <w:ilvl w:val="0"/>
          <w:numId w:val="31"/>
        </w:numPr>
      </w:pPr>
      <w:r w:rsidRPr="005D2F08">
        <w:t>Модуль сбора данных</w:t>
      </w:r>
      <w:r w:rsidRPr="00BC4A8A">
        <w:rPr>
          <w:lang w:val="en-US"/>
        </w:rPr>
        <w:t>;</w:t>
      </w:r>
    </w:p>
    <w:p w14:paraId="385290DC" w14:textId="3765DF4F" w:rsidR="00BC4A8A" w:rsidRPr="005D2F08" w:rsidRDefault="00BC4A8A" w:rsidP="005D5F84">
      <w:pPr>
        <w:pStyle w:val="Numtitle"/>
        <w:numPr>
          <w:ilvl w:val="0"/>
          <w:numId w:val="31"/>
        </w:numPr>
      </w:pPr>
      <w:r>
        <w:t>Модуль бизнес-логики</w:t>
      </w:r>
    </w:p>
    <w:p w14:paraId="05A56643" w14:textId="08BA7A1B" w:rsidR="006C15AD" w:rsidRPr="005D2F08" w:rsidRDefault="006F1C86" w:rsidP="006F1C86">
      <w:pPr>
        <w:pStyle w:val="Picture"/>
        <w:jc w:val="left"/>
      </w:pPr>
      <w:r>
        <w:drawing>
          <wp:inline distT="0" distB="0" distL="0" distR="0" wp14:anchorId="36AC4AEF" wp14:editId="30714250">
            <wp:extent cx="6463393" cy="28814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064" cy="289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C124D" w14:textId="40824C4C" w:rsidR="006C15AD" w:rsidRDefault="006C15AD" w:rsidP="006C15AD">
      <w:pPr>
        <w:pStyle w:val="af4"/>
      </w:pPr>
      <w:r w:rsidRPr="005D2F08">
        <w:t xml:space="preserve">Рисунок </w:t>
      </w:r>
      <w:r w:rsidR="001B106D">
        <w:fldChar w:fldCharType="begin"/>
      </w:r>
      <w:r w:rsidR="001B106D">
        <w:instrText xml:space="preserve"> SEQ Рисунок \* ARABIC </w:instrText>
      </w:r>
      <w:r w:rsidR="001B106D">
        <w:fldChar w:fldCharType="separate"/>
      </w:r>
      <w:r w:rsidR="002F0DE3">
        <w:rPr>
          <w:noProof/>
        </w:rPr>
        <w:t>1</w:t>
      </w:r>
      <w:r w:rsidR="001B106D">
        <w:rPr>
          <w:noProof/>
        </w:rPr>
        <w:fldChar w:fldCharType="end"/>
      </w:r>
      <w:r w:rsidRPr="005D2F08">
        <w:t xml:space="preserve"> –</w:t>
      </w:r>
      <w:r w:rsidR="007951A7" w:rsidRPr="005D2F08">
        <w:t xml:space="preserve"> Системная архитектура </w:t>
      </w:r>
      <w:r w:rsidR="000E2F64" w:rsidRPr="005D2F08">
        <w:t>ЕПУ СТМ РГК</w:t>
      </w:r>
    </w:p>
    <w:p w14:paraId="78E4AB42" w14:textId="77777777" w:rsidR="00B82ED0" w:rsidRPr="005D2F08" w:rsidRDefault="00B82ED0" w:rsidP="00B82ED0">
      <w:pPr>
        <w:pStyle w:val="Title3"/>
        <w:rPr>
          <w:rFonts w:cs="Times New Roman"/>
        </w:rPr>
      </w:pPr>
      <w:bookmarkStart w:id="15" w:name="_Toc89344723"/>
      <w:bookmarkStart w:id="16" w:name="_Toc122962227"/>
      <w:bookmarkStart w:id="17" w:name="_Toc128649064"/>
      <w:r w:rsidRPr="005D2F08">
        <w:rPr>
          <w:rFonts w:cs="Times New Roman"/>
        </w:rPr>
        <w:t>Модуль безопасности и администрирования</w:t>
      </w:r>
      <w:bookmarkEnd w:id="15"/>
      <w:bookmarkEnd w:id="16"/>
      <w:bookmarkEnd w:id="17"/>
    </w:p>
    <w:p w14:paraId="778AFFA7" w14:textId="77777777" w:rsidR="00B82ED0" w:rsidRPr="005D2F08" w:rsidRDefault="00B82ED0" w:rsidP="00B82ED0">
      <w:pPr>
        <w:pStyle w:val="Paragraph"/>
      </w:pPr>
      <w:r w:rsidRPr="005D2F08">
        <w:t>Посредством модуля безопасности и администрирования обеспечиваются следующие возможности:</w:t>
      </w:r>
    </w:p>
    <w:p w14:paraId="2A7EB376" w14:textId="77777777" w:rsidR="00B82ED0" w:rsidRPr="005D2F08" w:rsidRDefault="00B82ED0" w:rsidP="00B82ED0">
      <w:pPr>
        <w:pStyle w:val="Numtitle"/>
        <w:numPr>
          <w:ilvl w:val="0"/>
          <w:numId w:val="34"/>
        </w:numPr>
        <w:spacing w:line="240" w:lineRule="auto"/>
      </w:pPr>
      <w:r w:rsidRPr="005D2F08">
        <w:t>Идентификация, аутентификация и авторизация пользователей;</w:t>
      </w:r>
    </w:p>
    <w:p w14:paraId="59B79134" w14:textId="77777777" w:rsidR="00B82ED0" w:rsidRPr="005D2F08" w:rsidRDefault="00B82ED0" w:rsidP="00B82ED0">
      <w:pPr>
        <w:pStyle w:val="Numtitle"/>
        <w:numPr>
          <w:ilvl w:val="0"/>
          <w:numId w:val="34"/>
        </w:numPr>
        <w:spacing w:line="240" w:lineRule="auto"/>
      </w:pPr>
      <w:r w:rsidRPr="005D2F08">
        <w:t>Предоставление функционала в соответствии с ролевой моделью;</w:t>
      </w:r>
    </w:p>
    <w:p w14:paraId="724A61D6" w14:textId="77777777" w:rsidR="00B82ED0" w:rsidRPr="005D2F08" w:rsidRDefault="00B82ED0" w:rsidP="00B82ED0">
      <w:pPr>
        <w:pStyle w:val="Numtitle"/>
        <w:numPr>
          <w:ilvl w:val="0"/>
          <w:numId w:val="34"/>
        </w:numPr>
        <w:spacing w:line="240" w:lineRule="auto"/>
      </w:pPr>
      <w:r w:rsidRPr="005D2F08">
        <w:t>Интерфейс назначения ролевой модели;</w:t>
      </w:r>
    </w:p>
    <w:p w14:paraId="2A9848CD" w14:textId="77777777" w:rsidR="00B82ED0" w:rsidRPr="005D2F08" w:rsidRDefault="00B82ED0" w:rsidP="00B82ED0">
      <w:pPr>
        <w:pStyle w:val="Numtitle"/>
        <w:numPr>
          <w:ilvl w:val="0"/>
          <w:numId w:val="34"/>
        </w:numPr>
        <w:spacing w:line="240" w:lineRule="auto"/>
      </w:pPr>
      <w:r w:rsidRPr="005D2F08">
        <w:t>Настройка параметров аутентификации и авторизации;</w:t>
      </w:r>
    </w:p>
    <w:p w14:paraId="2F2DB644" w14:textId="77777777" w:rsidR="00B82ED0" w:rsidRPr="005D2F08" w:rsidRDefault="00B82ED0" w:rsidP="00B82ED0">
      <w:pPr>
        <w:pStyle w:val="Numtitle"/>
        <w:numPr>
          <w:ilvl w:val="0"/>
          <w:numId w:val="34"/>
        </w:numPr>
        <w:spacing w:line="240" w:lineRule="auto"/>
      </w:pPr>
      <w:r w:rsidRPr="005D2F08">
        <w:t>Журналирование попыток входа;</w:t>
      </w:r>
    </w:p>
    <w:p w14:paraId="07B627B9" w14:textId="77777777" w:rsidR="00B82ED0" w:rsidRPr="005D2F08" w:rsidRDefault="00B82ED0" w:rsidP="00B82ED0">
      <w:pPr>
        <w:pStyle w:val="Numtitle"/>
        <w:numPr>
          <w:ilvl w:val="0"/>
          <w:numId w:val="34"/>
        </w:numPr>
        <w:spacing w:line="240" w:lineRule="auto"/>
      </w:pPr>
      <w:r w:rsidRPr="005D2F08">
        <w:t>Просмотр журналов системы, включая контроль истории изменений объектов и контроль действий субъектов в Системе на основе хранения истории изменения данных.</w:t>
      </w:r>
    </w:p>
    <w:p w14:paraId="721E8F96" w14:textId="77777777" w:rsidR="00B82ED0" w:rsidRPr="005D2F08" w:rsidRDefault="00B82ED0" w:rsidP="00B82ED0">
      <w:pPr>
        <w:pStyle w:val="Numtitle"/>
        <w:numPr>
          <w:ilvl w:val="0"/>
          <w:numId w:val="34"/>
        </w:numPr>
        <w:spacing w:line="240" w:lineRule="auto"/>
      </w:pPr>
      <w:r w:rsidRPr="005D2F08">
        <w:t>Конфигурирование взаимодействия с внешними системами, включая установление соответствий для преобразования данных НСИ различных источников данных путем конфигурирования метаданных описания структур элементов НСИ различных систем;</w:t>
      </w:r>
    </w:p>
    <w:p w14:paraId="19777437" w14:textId="77777777" w:rsidR="00B82ED0" w:rsidRPr="005D2F08" w:rsidRDefault="00B82ED0" w:rsidP="00B82ED0">
      <w:pPr>
        <w:pStyle w:val="Numtitle"/>
        <w:numPr>
          <w:ilvl w:val="0"/>
          <w:numId w:val="34"/>
        </w:numPr>
        <w:spacing w:line="240" w:lineRule="auto"/>
      </w:pPr>
      <w:r w:rsidRPr="005D2F08">
        <w:t>Управление метаданными и построением информационной модели;</w:t>
      </w:r>
    </w:p>
    <w:p w14:paraId="16B22C3D" w14:textId="77777777" w:rsidR="00B82ED0" w:rsidRPr="005D2F08" w:rsidRDefault="00B82ED0" w:rsidP="00B82ED0">
      <w:pPr>
        <w:pStyle w:val="Numtitle"/>
        <w:numPr>
          <w:ilvl w:val="0"/>
          <w:numId w:val="34"/>
        </w:numPr>
        <w:spacing w:line="240" w:lineRule="auto"/>
      </w:pPr>
      <w:r w:rsidRPr="005D2F08">
        <w:t>Построение общей информационной модели, связывающей разнородные данные в логически связанную структуру.</w:t>
      </w:r>
    </w:p>
    <w:p w14:paraId="4C57D3DC" w14:textId="77777777" w:rsidR="00B82ED0" w:rsidRPr="005D2F08" w:rsidRDefault="00B82ED0" w:rsidP="00B82ED0">
      <w:pPr>
        <w:pStyle w:val="Title3"/>
        <w:rPr>
          <w:rFonts w:cs="Times New Roman"/>
          <w:lang w:val="ru-RU"/>
        </w:rPr>
      </w:pPr>
      <w:bookmarkStart w:id="18" w:name="_Toc89344724"/>
      <w:bookmarkStart w:id="19" w:name="_Toc122962228"/>
      <w:bookmarkStart w:id="20" w:name="_Toc128649065"/>
      <w:r w:rsidRPr="005D2F08">
        <w:rPr>
          <w:rFonts w:cs="Times New Roman"/>
          <w:lang w:val="ru-RU"/>
        </w:rPr>
        <w:t>Модуль конфигурирования</w:t>
      </w:r>
      <w:bookmarkEnd w:id="18"/>
      <w:bookmarkEnd w:id="19"/>
      <w:bookmarkEnd w:id="20"/>
    </w:p>
    <w:p w14:paraId="6067857F" w14:textId="77777777" w:rsidR="00B82ED0" w:rsidRPr="005D2F08" w:rsidRDefault="00B82ED0" w:rsidP="00B82ED0">
      <w:pPr>
        <w:pStyle w:val="Paragraph"/>
      </w:pPr>
      <w:r w:rsidRPr="005D2F08">
        <w:t xml:space="preserve">В модуле конфигурирования осуществляется управление конфигурацией системы в целом, а также управление конфигурацией других модулей.  </w:t>
      </w:r>
    </w:p>
    <w:p w14:paraId="7E794C86" w14:textId="77777777" w:rsidR="00B82ED0" w:rsidRPr="005D2F08" w:rsidRDefault="00B82ED0" w:rsidP="00B82ED0">
      <w:pPr>
        <w:pStyle w:val="Paragraph"/>
      </w:pPr>
      <w:r w:rsidRPr="005D2F08">
        <w:t>Посредством модуля конфигурирования обеспечиваются следующие возможности:</w:t>
      </w:r>
    </w:p>
    <w:p w14:paraId="0E79A665" w14:textId="77777777" w:rsidR="00B82ED0" w:rsidRPr="005D2F08" w:rsidRDefault="00B82ED0" w:rsidP="00B82ED0">
      <w:pPr>
        <w:pStyle w:val="Numtitle"/>
        <w:numPr>
          <w:ilvl w:val="0"/>
          <w:numId w:val="35"/>
        </w:numPr>
        <w:spacing w:line="240" w:lineRule="auto"/>
      </w:pPr>
      <w:r w:rsidRPr="005D2F08">
        <w:t>Считывание настроек из конфигурационных файлов и из других источников;</w:t>
      </w:r>
    </w:p>
    <w:p w14:paraId="6BF131F4" w14:textId="77777777" w:rsidR="00B82ED0" w:rsidRPr="005D2F08" w:rsidRDefault="00B82ED0" w:rsidP="00B82ED0">
      <w:pPr>
        <w:pStyle w:val="Numtitle"/>
        <w:numPr>
          <w:ilvl w:val="0"/>
          <w:numId w:val="35"/>
        </w:numPr>
        <w:spacing w:line="240" w:lineRule="auto"/>
      </w:pPr>
      <w:r w:rsidRPr="005D2F08">
        <w:t>Конфигурирование параметров Системы;</w:t>
      </w:r>
    </w:p>
    <w:p w14:paraId="1F163F80" w14:textId="77777777" w:rsidR="00B82ED0" w:rsidRPr="005D2F08" w:rsidRDefault="00B82ED0" w:rsidP="00B82ED0">
      <w:pPr>
        <w:pStyle w:val="Numtitle"/>
        <w:numPr>
          <w:ilvl w:val="0"/>
          <w:numId w:val="35"/>
        </w:numPr>
        <w:spacing w:line="240" w:lineRule="auto"/>
      </w:pPr>
      <w:r w:rsidRPr="005D2F08">
        <w:lastRenderedPageBreak/>
        <w:t>Предоставление методов и сервисов для ведения конфигурации для других модулей;</w:t>
      </w:r>
    </w:p>
    <w:p w14:paraId="338ECDAB" w14:textId="77777777" w:rsidR="00B82ED0" w:rsidRPr="005D2F08" w:rsidRDefault="00B82ED0" w:rsidP="00B82ED0">
      <w:pPr>
        <w:pStyle w:val="Numtitle"/>
        <w:numPr>
          <w:ilvl w:val="0"/>
          <w:numId w:val="35"/>
        </w:numPr>
        <w:spacing w:line="240" w:lineRule="auto"/>
      </w:pPr>
      <w:r w:rsidRPr="005D2F08">
        <w:t xml:space="preserve"> Управление метаданными и построением информационной модели;</w:t>
      </w:r>
    </w:p>
    <w:p w14:paraId="0874ED7E" w14:textId="77777777" w:rsidR="00B82ED0" w:rsidRPr="005D2F08" w:rsidRDefault="00B82ED0" w:rsidP="00B82ED0">
      <w:pPr>
        <w:pStyle w:val="Numtitle"/>
        <w:numPr>
          <w:ilvl w:val="0"/>
          <w:numId w:val="35"/>
        </w:numPr>
        <w:spacing w:line="240" w:lineRule="auto"/>
      </w:pPr>
      <w:r w:rsidRPr="005D2F08">
        <w:t>Построение общей информационной модели, связывающей разнородные данные в логически связанную структуру.</w:t>
      </w:r>
    </w:p>
    <w:p w14:paraId="08C7C27C" w14:textId="77777777" w:rsidR="00B82ED0" w:rsidRPr="005D2F08" w:rsidRDefault="00B82ED0" w:rsidP="00B82ED0">
      <w:pPr>
        <w:pStyle w:val="Title3"/>
        <w:rPr>
          <w:lang w:val="ru-RU"/>
        </w:rPr>
      </w:pPr>
      <w:bookmarkStart w:id="21" w:name="_Toc89344725"/>
      <w:bookmarkStart w:id="22" w:name="_Toc122962229"/>
      <w:bookmarkStart w:id="23" w:name="_Toc128649066"/>
      <w:r w:rsidRPr="005D2F08">
        <w:rPr>
          <w:lang w:val="ru-RU"/>
        </w:rPr>
        <w:t>Модуль хранения и визуализации данных</w:t>
      </w:r>
      <w:bookmarkEnd w:id="21"/>
      <w:bookmarkEnd w:id="22"/>
      <w:bookmarkEnd w:id="23"/>
    </w:p>
    <w:p w14:paraId="727CBC00" w14:textId="77777777" w:rsidR="00B82ED0" w:rsidRPr="005D2F08" w:rsidRDefault="00B82ED0" w:rsidP="00B82ED0">
      <w:pPr>
        <w:pStyle w:val="Paragraph"/>
        <w:rPr>
          <w:rFonts w:eastAsia="ArialUnicodeMS"/>
        </w:rPr>
      </w:pPr>
      <w:r w:rsidRPr="005D2F08">
        <w:t>Посредством модуля хранения и визуализации данных обеспечиваются следующие возможности:</w:t>
      </w:r>
    </w:p>
    <w:p w14:paraId="36454B9B" w14:textId="77777777" w:rsidR="00B82ED0" w:rsidRPr="005D2F08" w:rsidRDefault="00B82ED0" w:rsidP="00B82ED0">
      <w:pPr>
        <w:pStyle w:val="Numtitle"/>
        <w:numPr>
          <w:ilvl w:val="0"/>
          <w:numId w:val="36"/>
        </w:numPr>
        <w:spacing w:line="240" w:lineRule="auto"/>
      </w:pPr>
      <w:r w:rsidRPr="005D2F08">
        <w:t>Эффективное хранение и обработка разнородных данных различных видов, включая:</w:t>
      </w:r>
    </w:p>
    <w:p w14:paraId="1B7239AD" w14:textId="77777777" w:rsidR="00B82ED0" w:rsidRPr="005D2F08" w:rsidRDefault="00B82ED0" w:rsidP="00B82ED0">
      <w:pPr>
        <w:pStyle w:val="2MarkedTitle"/>
        <w:spacing w:line="240" w:lineRule="auto"/>
      </w:pPr>
      <w:r w:rsidRPr="005D2F08">
        <w:t>реляционные/объектные данные;</w:t>
      </w:r>
    </w:p>
    <w:p w14:paraId="081B5673" w14:textId="77777777" w:rsidR="00B82ED0" w:rsidRPr="005D2F08" w:rsidRDefault="00B82ED0" w:rsidP="00B82ED0">
      <w:pPr>
        <w:pStyle w:val="2MarkedTitle"/>
        <w:spacing w:line="240" w:lineRule="auto"/>
      </w:pPr>
      <w:r w:rsidRPr="005D2F08">
        <w:t>данные временных рядов;</w:t>
      </w:r>
    </w:p>
    <w:p w14:paraId="1BD040E3" w14:textId="77777777" w:rsidR="00B82ED0" w:rsidRPr="005D2F08" w:rsidRDefault="00B82ED0" w:rsidP="00B82ED0">
      <w:pPr>
        <w:pStyle w:val="2MarkedTitle"/>
        <w:spacing w:line="240" w:lineRule="auto"/>
      </w:pPr>
      <w:r w:rsidRPr="005D2F08">
        <w:t>геоинформационные данные;</w:t>
      </w:r>
    </w:p>
    <w:p w14:paraId="1F560667" w14:textId="77777777" w:rsidR="00B82ED0" w:rsidRPr="005D2F08" w:rsidRDefault="00B82ED0" w:rsidP="00B82ED0">
      <w:pPr>
        <w:pStyle w:val="2MarkedTitle"/>
        <w:spacing w:line="240" w:lineRule="auto"/>
      </w:pPr>
      <w:r w:rsidRPr="005D2F08">
        <w:t>документы;</w:t>
      </w:r>
    </w:p>
    <w:p w14:paraId="42407143" w14:textId="77777777" w:rsidR="00B82ED0" w:rsidRPr="005D2F08" w:rsidRDefault="00B82ED0" w:rsidP="00B82ED0">
      <w:pPr>
        <w:pStyle w:val="Numtitle"/>
        <w:numPr>
          <w:ilvl w:val="0"/>
          <w:numId w:val="36"/>
        </w:numPr>
        <w:spacing w:line="240" w:lineRule="auto"/>
      </w:pPr>
      <w:r w:rsidRPr="005D2F08">
        <w:t>Централизованное хранение различных видов информации;</w:t>
      </w:r>
    </w:p>
    <w:p w14:paraId="3D45FAFF" w14:textId="77777777" w:rsidR="00B82ED0" w:rsidRPr="005D2F08" w:rsidRDefault="00B82ED0" w:rsidP="00B82ED0">
      <w:pPr>
        <w:pStyle w:val="Numtitle"/>
        <w:numPr>
          <w:ilvl w:val="0"/>
          <w:numId w:val="36"/>
        </w:numPr>
        <w:spacing w:line="240" w:lineRule="auto"/>
      </w:pPr>
      <w:r w:rsidRPr="005D2F08">
        <w:t>Локальное и распределенное масштабирование при возрастании объемов хранения;</w:t>
      </w:r>
    </w:p>
    <w:p w14:paraId="40BAD271" w14:textId="77777777" w:rsidR="00B82ED0" w:rsidRPr="005D2F08" w:rsidRDefault="00B82ED0" w:rsidP="00B82ED0">
      <w:pPr>
        <w:pStyle w:val="Numtitle"/>
        <w:numPr>
          <w:ilvl w:val="0"/>
          <w:numId w:val="36"/>
        </w:numPr>
        <w:spacing w:line="240" w:lineRule="auto"/>
      </w:pPr>
      <w:r w:rsidRPr="005D2F08">
        <w:t>Предоставление доступа к данным по различным протоколам;</w:t>
      </w:r>
    </w:p>
    <w:p w14:paraId="5A280FAB" w14:textId="77777777" w:rsidR="00B82ED0" w:rsidRPr="005D2F08" w:rsidRDefault="00B82ED0" w:rsidP="00B82ED0">
      <w:pPr>
        <w:pStyle w:val="Numtitle"/>
        <w:numPr>
          <w:ilvl w:val="0"/>
          <w:numId w:val="36"/>
        </w:numPr>
        <w:spacing w:line="240" w:lineRule="auto"/>
      </w:pPr>
      <w:r w:rsidRPr="005D2F08">
        <w:t>Целостность, транзакционность, резервируемость при хранении и доступе к данным;</w:t>
      </w:r>
    </w:p>
    <w:p w14:paraId="4DEDEC0F" w14:textId="77777777" w:rsidR="00B82ED0" w:rsidRPr="005D2F08" w:rsidRDefault="00B82ED0" w:rsidP="00B82ED0">
      <w:pPr>
        <w:pStyle w:val="Numtitle"/>
        <w:numPr>
          <w:ilvl w:val="0"/>
          <w:numId w:val="36"/>
        </w:numPr>
        <w:spacing w:line="240" w:lineRule="auto"/>
      </w:pPr>
      <w:r w:rsidRPr="005D2F08">
        <w:t>Информационная безопасность на уровне доступа к данным;</w:t>
      </w:r>
    </w:p>
    <w:p w14:paraId="3B85EC97" w14:textId="77777777" w:rsidR="00B82ED0" w:rsidRPr="005D2F08" w:rsidRDefault="00B82ED0" w:rsidP="00B82ED0">
      <w:pPr>
        <w:pStyle w:val="Numtitle"/>
        <w:numPr>
          <w:ilvl w:val="0"/>
          <w:numId w:val="36"/>
        </w:numPr>
        <w:spacing w:line="240" w:lineRule="auto"/>
      </w:pPr>
      <w:r w:rsidRPr="005D2F08">
        <w:t>Поддержка различных баз данных (БД) и хранилищ, включая:</w:t>
      </w:r>
    </w:p>
    <w:p w14:paraId="1BD24156" w14:textId="77777777" w:rsidR="00B82ED0" w:rsidRPr="00B36A65" w:rsidRDefault="00B82ED0" w:rsidP="00B82ED0">
      <w:pPr>
        <w:pStyle w:val="2MarkedTitle"/>
        <w:spacing w:line="240" w:lineRule="auto"/>
      </w:pPr>
      <w:r w:rsidRPr="00B36A65">
        <w:t>реляционные системы управления базами данных (СУБД);</w:t>
      </w:r>
    </w:p>
    <w:p w14:paraId="6C2149F8" w14:textId="77777777" w:rsidR="00B82ED0" w:rsidRPr="00B36A65" w:rsidRDefault="00B82ED0" w:rsidP="00B82ED0">
      <w:pPr>
        <w:pStyle w:val="2MarkedTitle"/>
        <w:spacing w:line="240" w:lineRule="auto"/>
      </w:pPr>
      <w:r w:rsidRPr="00B36A65">
        <w:t>нереляционные (noSQL) БД;</w:t>
      </w:r>
    </w:p>
    <w:p w14:paraId="541FA51B" w14:textId="77777777" w:rsidR="00B82ED0" w:rsidRPr="00B36A65" w:rsidRDefault="00B82ED0" w:rsidP="00B82ED0">
      <w:pPr>
        <w:pStyle w:val="2MarkedTitle"/>
        <w:spacing w:line="240" w:lineRule="auto"/>
      </w:pPr>
      <w:r w:rsidRPr="00B36A65">
        <w:t>специализированные хранилища данных различных видов;</w:t>
      </w:r>
    </w:p>
    <w:p w14:paraId="5D0DD9F1" w14:textId="77777777" w:rsidR="00B82ED0" w:rsidRPr="00EB606F" w:rsidRDefault="00B82ED0" w:rsidP="00B82ED0">
      <w:pPr>
        <w:pStyle w:val="Numtitle"/>
        <w:numPr>
          <w:ilvl w:val="0"/>
          <w:numId w:val="36"/>
        </w:numPr>
        <w:spacing w:line="240" w:lineRule="auto"/>
      </w:pPr>
      <w:r w:rsidRPr="00EB606F">
        <w:t>Управление данными в оперативной памяти, организация их параллельной обработки с целью достижения наибольшей скорости и облегчения масштабирования;</w:t>
      </w:r>
    </w:p>
    <w:p w14:paraId="776EEA48" w14:textId="77777777" w:rsidR="00B82ED0" w:rsidRPr="005D2F08" w:rsidRDefault="00B82ED0" w:rsidP="00B82ED0">
      <w:pPr>
        <w:pStyle w:val="Numtitle"/>
        <w:numPr>
          <w:ilvl w:val="0"/>
          <w:numId w:val="36"/>
        </w:numPr>
        <w:spacing w:line="240" w:lineRule="auto"/>
      </w:pPr>
      <w:r w:rsidRPr="005D2F08">
        <w:t>Хранение истории изменения значимых данных в Системе (для определяемых администраторами Системы информационных объектов);</w:t>
      </w:r>
    </w:p>
    <w:p w14:paraId="751ED665" w14:textId="77777777" w:rsidR="00B82ED0" w:rsidRPr="005D2F08" w:rsidRDefault="00B82ED0" w:rsidP="00B82ED0">
      <w:pPr>
        <w:pStyle w:val="Numtitle"/>
        <w:numPr>
          <w:ilvl w:val="0"/>
          <w:numId w:val="36"/>
        </w:numPr>
        <w:spacing w:line="240" w:lineRule="auto"/>
      </w:pPr>
      <w:r w:rsidRPr="005D2F08">
        <w:t>Обеспечение принципа неизменяемости значимой информации (например, после закрытия отчетного периода).</w:t>
      </w:r>
    </w:p>
    <w:p w14:paraId="3B13E5D7" w14:textId="77777777" w:rsidR="00B82ED0" w:rsidRPr="005D2F08" w:rsidRDefault="00B82ED0" w:rsidP="00B82ED0">
      <w:pPr>
        <w:pStyle w:val="Title3"/>
        <w:rPr>
          <w:rFonts w:cs="Times New Roman"/>
          <w:lang w:val="ru-RU"/>
        </w:rPr>
      </w:pPr>
      <w:bookmarkStart w:id="24" w:name="_Toc89344726"/>
      <w:bookmarkStart w:id="25" w:name="_Toc122962230"/>
      <w:bookmarkStart w:id="26" w:name="_Toc128649067"/>
      <w:r w:rsidRPr="005D2F08">
        <w:rPr>
          <w:rFonts w:cs="Times New Roman"/>
          <w:lang w:val="ru-RU"/>
        </w:rPr>
        <w:t>Модуль бизнес-логики</w:t>
      </w:r>
      <w:bookmarkEnd w:id="24"/>
      <w:bookmarkEnd w:id="25"/>
      <w:bookmarkEnd w:id="26"/>
    </w:p>
    <w:p w14:paraId="05653A68" w14:textId="77777777" w:rsidR="00B82ED0" w:rsidRPr="005D2F08" w:rsidRDefault="00B82ED0" w:rsidP="00B82ED0">
      <w:pPr>
        <w:pStyle w:val="Paragraph"/>
      </w:pPr>
      <w:r w:rsidRPr="005D2F08">
        <w:t xml:space="preserve">В модуле бизнес-логики создаются сервисы и методы для реализации бизнес-функций какой-либо предметной области. </w:t>
      </w:r>
    </w:p>
    <w:p w14:paraId="177E5E55" w14:textId="77777777" w:rsidR="00B82ED0" w:rsidRPr="005D2F08" w:rsidRDefault="00B82ED0" w:rsidP="00B82ED0">
      <w:pPr>
        <w:pStyle w:val="Paragraph"/>
      </w:pPr>
      <w:r w:rsidRPr="005D2F08">
        <w:t>Посредством модуля бизнес-логики обеспечиваются следующие возможности:</w:t>
      </w:r>
    </w:p>
    <w:p w14:paraId="65F59F58" w14:textId="77777777" w:rsidR="00B82ED0" w:rsidRPr="005D2F08" w:rsidRDefault="00B82ED0" w:rsidP="00B82ED0">
      <w:pPr>
        <w:pStyle w:val="Numtitle"/>
        <w:numPr>
          <w:ilvl w:val="0"/>
          <w:numId w:val="37"/>
        </w:numPr>
        <w:spacing w:line="240" w:lineRule="auto"/>
      </w:pPr>
      <w:r w:rsidRPr="005D2F08">
        <w:t>Методы доступа к среде выполнения (сессиям пользователя, журналам работы, разделяемым компонентам системы);</w:t>
      </w:r>
    </w:p>
    <w:p w14:paraId="1AEEE337" w14:textId="77777777" w:rsidR="00B82ED0" w:rsidRPr="005D2F08" w:rsidRDefault="00B82ED0" w:rsidP="00B82ED0">
      <w:pPr>
        <w:pStyle w:val="Numtitle"/>
        <w:numPr>
          <w:ilvl w:val="0"/>
          <w:numId w:val="37"/>
        </w:numPr>
        <w:spacing w:line="240" w:lineRule="auto"/>
      </w:pPr>
      <w:r w:rsidRPr="005D2F08">
        <w:t>Механизмы управления транзакциями;</w:t>
      </w:r>
    </w:p>
    <w:p w14:paraId="598F6C34" w14:textId="77777777" w:rsidR="00B82ED0" w:rsidRPr="005D2F08" w:rsidRDefault="00B82ED0" w:rsidP="00B82ED0">
      <w:pPr>
        <w:pStyle w:val="Numtitle"/>
        <w:numPr>
          <w:ilvl w:val="0"/>
          <w:numId w:val="37"/>
        </w:numPr>
        <w:spacing w:line="240" w:lineRule="auto"/>
      </w:pPr>
      <w:r w:rsidRPr="005D2F08">
        <w:t>Механизмы связывания и оркестрации компонентов и сервисов, работающих под управлением модуля;</w:t>
      </w:r>
    </w:p>
    <w:p w14:paraId="6E36DBB5" w14:textId="77777777" w:rsidR="00B82ED0" w:rsidRPr="005D2F08" w:rsidRDefault="00B82ED0" w:rsidP="00B82ED0">
      <w:pPr>
        <w:pStyle w:val="Numtitle"/>
        <w:numPr>
          <w:ilvl w:val="0"/>
          <w:numId w:val="37"/>
        </w:numPr>
        <w:spacing w:line="240" w:lineRule="auto"/>
      </w:pPr>
      <w:r w:rsidRPr="005D2F08">
        <w:t>Доступ к другим бизнес-функциям этой или другой предметной области.</w:t>
      </w:r>
    </w:p>
    <w:p w14:paraId="4997A045" w14:textId="77777777" w:rsidR="00B82ED0" w:rsidRPr="005D2F08" w:rsidRDefault="00B82ED0" w:rsidP="00B82ED0">
      <w:pPr>
        <w:pStyle w:val="Title3"/>
        <w:rPr>
          <w:rFonts w:cs="Times New Roman"/>
        </w:rPr>
      </w:pPr>
      <w:bookmarkStart w:id="27" w:name="_Toc89344727"/>
      <w:bookmarkStart w:id="28" w:name="_Toc122962231"/>
      <w:bookmarkStart w:id="29" w:name="_Toc128649068"/>
      <w:r w:rsidRPr="005D2F08">
        <w:rPr>
          <w:rFonts w:cs="Times New Roman"/>
        </w:rPr>
        <w:t>Модуль сбора данных</w:t>
      </w:r>
      <w:bookmarkEnd w:id="27"/>
      <w:bookmarkEnd w:id="28"/>
      <w:bookmarkEnd w:id="29"/>
    </w:p>
    <w:p w14:paraId="58EC5819" w14:textId="77777777" w:rsidR="00B82ED0" w:rsidRPr="005D2F08" w:rsidRDefault="00B82ED0" w:rsidP="00B82ED0">
      <w:pPr>
        <w:pStyle w:val="Paragraph"/>
      </w:pPr>
      <w:r w:rsidRPr="005D2F08">
        <w:t>Посредством модуля сбора данных обеспечиваются следующие возможности:</w:t>
      </w:r>
    </w:p>
    <w:p w14:paraId="7DFC9989" w14:textId="77777777" w:rsidR="00B82ED0" w:rsidRPr="005D2F08" w:rsidRDefault="00B82ED0" w:rsidP="00B82ED0">
      <w:pPr>
        <w:pStyle w:val="Numtitle"/>
        <w:numPr>
          <w:ilvl w:val="0"/>
          <w:numId w:val="38"/>
        </w:numPr>
        <w:spacing w:line="240" w:lineRule="auto"/>
      </w:pPr>
      <w:r w:rsidRPr="005D2F08">
        <w:t xml:space="preserve">Сбор данных по различным технологическим параметрам с </w:t>
      </w:r>
      <w:r>
        <w:t>Устройств</w:t>
      </w:r>
      <w:r w:rsidRPr="005D2F08">
        <w:t>;</w:t>
      </w:r>
    </w:p>
    <w:p w14:paraId="5E9B1088" w14:textId="77777777" w:rsidR="00B82ED0" w:rsidRPr="005D2F08" w:rsidRDefault="00B82ED0" w:rsidP="00B82ED0">
      <w:pPr>
        <w:pStyle w:val="Numtitle"/>
        <w:numPr>
          <w:ilvl w:val="0"/>
          <w:numId w:val="38"/>
        </w:numPr>
        <w:spacing w:line="240" w:lineRule="auto"/>
      </w:pPr>
      <w:r w:rsidRPr="005D2F08">
        <w:t>Мониторинг режимов работы технологического оборудования;</w:t>
      </w:r>
    </w:p>
    <w:p w14:paraId="7DD623AB" w14:textId="77777777" w:rsidR="00B82ED0" w:rsidRPr="00806750" w:rsidRDefault="00B82ED0" w:rsidP="00B82ED0">
      <w:pPr>
        <w:pStyle w:val="Numtitle"/>
        <w:numPr>
          <w:ilvl w:val="0"/>
          <w:numId w:val="38"/>
        </w:numPr>
        <w:spacing w:line="240" w:lineRule="auto"/>
      </w:pPr>
      <w:r w:rsidRPr="005D2F08">
        <w:t>Конфи</w:t>
      </w:r>
      <w:r>
        <w:t>гурирование удаленных устройств (настройка времени и параметров опроса и выхода устройств на связь)</w:t>
      </w:r>
      <w:r w:rsidRPr="00806750">
        <w:t>.</w:t>
      </w:r>
    </w:p>
    <w:p w14:paraId="1B235767" w14:textId="77777777" w:rsidR="00B82ED0" w:rsidRPr="005D2F08" w:rsidRDefault="00B82ED0" w:rsidP="00B82ED0">
      <w:pPr>
        <w:pStyle w:val="Title3"/>
        <w:numPr>
          <w:ilvl w:val="2"/>
          <w:numId w:val="33"/>
        </w:numPr>
        <w:ind w:left="0" w:firstLine="567"/>
        <w:rPr>
          <w:rFonts w:eastAsia="ArialUnicodeMS" w:cs="Times New Roman"/>
          <w:lang w:val="ru-RU"/>
        </w:rPr>
      </w:pPr>
      <w:bookmarkStart w:id="30" w:name="_Toc71706278"/>
      <w:bookmarkStart w:id="31" w:name="_Toc89344728"/>
      <w:bookmarkStart w:id="32" w:name="_Toc122962232"/>
      <w:bookmarkStart w:id="33" w:name="_Toc128649069"/>
      <w:bookmarkStart w:id="34" w:name="_Toc71706279"/>
      <w:bookmarkStart w:id="35" w:name="_Toc49247650"/>
      <w:r w:rsidRPr="005D2F08">
        <w:rPr>
          <w:rFonts w:eastAsia="ArialUnicodeMS" w:cs="Times New Roman"/>
          <w:lang w:val="ru-RU"/>
        </w:rPr>
        <w:lastRenderedPageBreak/>
        <w:t>Модуль управления событи</w:t>
      </w:r>
      <w:bookmarkEnd w:id="30"/>
      <w:r w:rsidRPr="005D2F08">
        <w:rPr>
          <w:rFonts w:eastAsia="ArialUnicodeMS" w:cs="Times New Roman"/>
          <w:lang w:val="ru-RU"/>
        </w:rPr>
        <w:t>ями</w:t>
      </w:r>
      <w:bookmarkEnd w:id="31"/>
      <w:bookmarkEnd w:id="32"/>
      <w:bookmarkEnd w:id="33"/>
    </w:p>
    <w:p w14:paraId="35DCBCB2" w14:textId="77777777" w:rsidR="00B82ED0" w:rsidRPr="005D2F08" w:rsidRDefault="00B82ED0" w:rsidP="00B82ED0">
      <w:pPr>
        <w:pStyle w:val="Paragraph"/>
      </w:pPr>
      <w:r w:rsidRPr="005D2F08">
        <w:t>Посредством модуля управления событиями обеспечиваются следующие возможности:</w:t>
      </w:r>
    </w:p>
    <w:p w14:paraId="703FCDEE" w14:textId="77777777" w:rsidR="00B82ED0" w:rsidRPr="005D2F08" w:rsidRDefault="00B82ED0" w:rsidP="00B82ED0">
      <w:pPr>
        <w:pStyle w:val="Numtitle"/>
        <w:numPr>
          <w:ilvl w:val="0"/>
          <w:numId w:val="39"/>
        </w:numPr>
        <w:spacing w:line="240" w:lineRule="auto"/>
      </w:pPr>
      <w:r w:rsidRPr="005D2F08">
        <w:t>Формирование правил обработки событий и построение событийной модели;</w:t>
      </w:r>
    </w:p>
    <w:p w14:paraId="5ACC186C" w14:textId="77777777" w:rsidR="00B82ED0" w:rsidRPr="005D2F08" w:rsidRDefault="00B82ED0" w:rsidP="00B82ED0">
      <w:pPr>
        <w:pStyle w:val="Numtitle"/>
        <w:numPr>
          <w:ilvl w:val="0"/>
          <w:numId w:val="39"/>
        </w:numPr>
        <w:spacing w:line="240" w:lineRule="auto"/>
      </w:pPr>
      <w:r w:rsidRPr="005D2F08">
        <w:t>Подписка на получение уведомлений о событиях;</w:t>
      </w:r>
    </w:p>
    <w:p w14:paraId="62D1D5E7" w14:textId="77777777" w:rsidR="00B82ED0" w:rsidRPr="005D2F08" w:rsidRDefault="00B82ED0" w:rsidP="00B82ED0">
      <w:pPr>
        <w:pStyle w:val="Numtitle"/>
        <w:numPr>
          <w:ilvl w:val="0"/>
          <w:numId w:val="39"/>
        </w:numPr>
        <w:spacing w:line="240" w:lineRule="auto"/>
      </w:pPr>
      <w:r w:rsidRPr="005D2F08">
        <w:t>Контроль возникновения следующих событий:</w:t>
      </w:r>
    </w:p>
    <w:p w14:paraId="2707E3A0" w14:textId="77777777" w:rsidR="00B82ED0" w:rsidRPr="00B36A65" w:rsidRDefault="00B82ED0" w:rsidP="00B82ED0">
      <w:pPr>
        <w:pStyle w:val="2MarkedTitle"/>
        <w:spacing w:line="240" w:lineRule="auto"/>
      </w:pPr>
      <w:r w:rsidRPr="00B36A65">
        <w:t>на уровне данных;</w:t>
      </w:r>
    </w:p>
    <w:p w14:paraId="74B42965" w14:textId="77777777" w:rsidR="00B82ED0" w:rsidRPr="00B36A65" w:rsidRDefault="00B82ED0" w:rsidP="00B82ED0">
      <w:pPr>
        <w:pStyle w:val="2MarkedTitle"/>
        <w:spacing w:line="240" w:lineRule="auto"/>
      </w:pPr>
      <w:r w:rsidRPr="00B36A65">
        <w:t>на уровне программного интерфейса;</w:t>
      </w:r>
    </w:p>
    <w:p w14:paraId="3EA4F157" w14:textId="77777777" w:rsidR="00B82ED0" w:rsidRPr="00B36A65" w:rsidRDefault="00B82ED0" w:rsidP="00B82ED0">
      <w:pPr>
        <w:pStyle w:val="2MarkedTitle"/>
        <w:spacing w:line="240" w:lineRule="auto"/>
      </w:pPr>
      <w:r w:rsidRPr="00B36A65">
        <w:t>при выполнении действий пользователя в интерфейсе;</w:t>
      </w:r>
    </w:p>
    <w:p w14:paraId="58CB74F0" w14:textId="77777777" w:rsidR="00B82ED0" w:rsidRPr="00B36A65" w:rsidRDefault="00B82ED0" w:rsidP="00B82ED0">
      <w:pPr>
        <w:pStyle w:val="2MarkedTitle"/>
        <w:spacing w:line="240" w:lineRule="auto"/>
      </w:pPr>
      <w:r w:rsidRPr="00B36A65">
        <w:t>временные события;</w:t>
      </w:r>
    </w:p>
    <w:p w14:paraId="10520F54" w14:textId="77777777" w:rsidR="00B82ED0" w:rsidRPr="00B36A65" w:rsidRDefault="00B82ED0" w:rsidP="00B82ED0">
      <w:pPr>
        <w:pStyle w:val="2MarkedTitle"/>
        <w:spacing w:line="240" w:lineRule="auto"/>
      </w:pPr>
      <w:r w:rsidRPr="00B36A65">
        <w:t>составные события;</w:t>
      </w:r>
    </w:p>
    <w:p w14:paraId="3722D1D3" w14:textId="77777777" w:rsidR="00B82ED0" w:rsidRPr="005D2F08" w:rsidRDefault="00B82ED0" w:rsidP="00B82ED0">
      <w:pPr>
        <w:pStyle w:val="Numtitle"/>
        <w:numPr>
          <w:ilvl w:val="0"/>
          <w:numId w:val="39"/>
        </w:numPr>
        <w:spacing w:line="240" w:lineRule="auto"/>
      </w:pPr>
      <w:r w:rsidRPr="005D2F08">
        <w:t>Аудит событий (дата, причины события, источник события).</w:t>
      </w:r>
    </w:p>
    <w:p w14:paraId="4DD849FE" w14:textId="77777777" w:rsidR="00B82ED0" w:rsidRPr="005D2F08" w:rsidRDefault="00B82ED0" w:rsidP="00B82ED0">
      <w:pPr>
        <w:pStyle w:val="Title3"/>
        <w:numPr>
          <w:ilvl w:val="2"/>
          <w:numId w:val="33"/>
        </w:numPr>
        <w:ind w:left="0" w:firstLine="567"/>
        <w:rPr>
          <w:rFonts w:eastAsia="Times New Roman" w:cs="Times New Roman"/>
          <w:lang w:val="ru-RU"/>
        </w:rPr>
      </w:pPr>
      <w:bookmarkStart w:id="36" w:name="_Toc89344729"/>
      <w:bookmarkStart w:id="37" w:name="_Toc122962233"/>
      <w:bookmarkStart w:id="38" w:name="_Toc128649070"/>
      <w:r w:rsidRPr="005D2F08">
        <w:rPr>
          <w:rFonts w:eastAsia="Times New Roman" w:cs="Times New Roman"/>
          <w:lang w:val="ru-RU"/>
        </w:rPr>
        <w:t>Модуль взаимодействия с внешними системами</w:t>
      </w:r>
      <w:bookmarkEnd w:id="34"/>
      <w:bookmarkEnd w:id="36"/>
      <w:bookmarkEnd w:id="37"/>
      <w:bookmarkEnd w:id="38"/>
    </w:p>
    <w:bookmarkEnd w:id="35"/>
    <w:p w14:paraId="7D9B73E8" w14:textId="77777777" w:rsidR="00B82ED0" w:rsidRPr="005D2F08" w:rsidRDefault="00B82ED0" w:rsidP="00B82ED0">
      <w:pPr>
        <w:pStyle w:val="Paragraph"/>
      </w:pPr>
      <w:r w:rsidRPr="005D2F08">
        <w:t>Посредством модуля взаимодействия с внешними системами обеспечиваются следующие возможности:</w:t>
      </w:r>
    </w:p>
    <w:p w14:paraId="4FBA74EE" w14:textId="77777777" w:rsidR="00B82ED0" w:rsidRPr="00B36A65" w:rsidRDefault="00B82ED0" w:rsidP="00B82ED0">
      <w:pPr>
        <w:pStyle w:val="Numtitle"/>
        <w:numPr>
          <w:ilvl w:val="0"/>
          <w:numId w:val="40"/>
        </w:numPr>
        <w:spacing w:line="240" w:lineRule="auto"/>
      </w:pPr>
      <w:r w:rsidRPr="00B36A65">
        <w:t>Обеспечение информационного взаимодействия с источниками данных и внешними системами;</w:t>
      </w:r>
    </w:p>
    <w:p w14:paraId="3F24ACCC" w14:textId="77777777" w:rsidR="00B82ED0" w:rsidRPr="00B36A65" w:rsidRDefault="00B82ED0" w:rsidP="00B82ED0">
      <w:pPr>
        <w:pStyle w:val="Numtitle"/>
        <w:numPr>
          <w:ilvl w:val="0"/>
          <w:numId w:val="40"/>
        </w:numPr>
        <w:spacing w:line="240" w:lineRule="auto"/>
      </w:pPr>
      <w:r w:rsidRPr="00B36A65">
        <w:t>Учет типов данных, передаваемых внешними системами;</w:t>
      </w:r>
    </w:p>
    <w:p w14:paraId="7D05DBE2" w14:textId="77777777" w:rsidR="00B82ED0" w:rsidRPr="00B36A65" w:rsidRDefault="00B82ED0" w:rsidP="00B82ED0">
      <w:pPr>
        <w:pStyle w:val="Numtitle"/>
        <w:numPr>
          <w:ilvl w:val="0"/>
          <w:numId w:val="40"/>
        </w:numPr>
        <w:spacing w:line="240" w:lineRule="auto"/>
      </w:pPr>
      <w:r w:rsidRPr="00B36A65">
        <w:t>Возможность изменения конфигурации взаимодействия с внешними системами;</w:t>
      </w:r>
    </w:p>
    <w:p w14:paraId="64D15BC5" w14:textId="77777777" w:rsidR="00B82ED0" w:rsidRPr="00B36A65" w:rsidRDefault="00B82ED0" w:rsidP="00B82ED0">
      <w:pPr>
        <w:pStyle w:val="Numtitle"/>
        <w:numPr>
          <w:ilvl w:val="0"/>
          <w:numId w:val="40"/>
        </w:numPr>
        <w:spacing w:line="240" w:lineRule="auto"/>
      </w:pPr>
      <w:r w:rsidRPr="00B36A65">
        <w:t>Публикация данных через веб</w:t>
      </w:r>
      <w:r w:rsidRPr="00B36A65">
        <w:noBreakHyphen/>
        <w:t>сервисы;</w:t>
      </w:r>
    </w:p>
    <w:p w14:paraId="4EBA7958" w14:textId="77777777" w:rsidR="00B82ED0" w:rsidRPr="00B36A65" w:rsidRDefault="00B82ED0" w:rsidP="00B82ED0">
      <w:pPr>
        <w:pStyle w:val="Numtitle"/>
        <w:numPr>
          <w:ilvl w:val="0"/>
          <w:numId w:val="40"/>
        </w:numPr>
        <w:spacing w:line="240" w:lineRule="auto"/>
      </w:pPr>
      <w:r w:rsidRPr="00B36A65">
        <w:t>Поддержка стандартизованного открытого публичного программного интерфейса для подключения внешних информационных систем;</w:t>
      </w:r>
    </w:p>
    <w:p w14:paraId="62CE0A92" w14:textId="77777777" w:rsidR="00B82ED0" w:rsidRPr="00B36A65" w:rsidRDefault="00B82ED0" w:rsidP="00B82ED0">
      <w:pPr>
        <w:pStyle w:val="Numtitle"/>
        <w:numPr>
          <w:ilvl w:val="0"/>
          <w:numId w:val="40"/>
        </w:numPr>
        <w:spacing w:line="240" w:lineRule="auto"/>
      </w:pPr>
      <w:r w:rsidRPr="00B36A65">
        <w:t>Выгрузка данных по настраиваемым сценариям во внешние системы с помощью адаптеров с использованием различных форматов: JSON, XML, XLS(X), CSV.</w:t>
      </w:r>
    </w:p>
    <w:p w14:paraId="15786892" w14:textId="77777777" w:rsidR="00B82ED0" w:rsidRPr="005D2F08" w:rsidRDefault="00B82ED0" w:rsidP="00B82ED0">
      <w:pPr>
        <w:pStyle w:val="Title3"/>
        <w:rPr>
          <w:rFonts w:cs="Times New Roman"/>
          <w:lang w:val="ru-RU"/>
        </w:rPr>
      </w:pPr>
      <w:bookmarkStart w:id="39" w:name="_Toc89344730"/>
      <w:bookmarkStart w:id="40" w:name="_Toc122962234"/>
      <w:bookmarkStart w:id="41" w:name="_Toc128649071"/>
      <w:r w:rsidRPr="005D2F08">
        <w:rPr>
          <w:rFonts w:cs="Times New Roman"/>
          <w:lang w:val="ru-RU"/>
        </w:rPr>
        <w:t>Модуль управления нормативно-справочной информацией</w:t>
      </w:r>
      <w:bookmarkEnd w:id="39"/>
      <w:bookmarkEnd w:id="40"/>
      <w:bookmarkEnd w:id="41"/>
    </w:p>
    <w:p w14:paraId="4750613C" w14:textId="77777777" w:rsidR="00B82ED0" w:rsidRPr="005D2F08" w:rsidRDefault="00B82ED0" w:rsidP="00B82ED0">
      <w:pPr>
        <w:pStyle w:val="Paragraph"/>
      </w:pPr>
      <w:r w:rsidRPr="005D2F08">
        <w:t>Посредством модуля управления НСИ обеспечиваются следующие возможности:</w:t>
      </w:r>
    </w:p>
    <w:p w14:paraId="71AF1D7A" w14:textId="77777777" w:rsidR="00B82ED0" w:rsidRPr="005D2F08" w:rsidRDefault="00B82ED0" w:rsidP="00B82ED0">
      <w:pPr>
        <w:pStyle w:val="Numtitle"/>
        <w:numPr>
          <w:ilvl w:val="0"/>
          <w:numId w:val="41"/>
        </w:numPr>
        <w:spacing w:line="240" w:lineRule="auto"/>
      </w:pPr>
      <w:r w:rsidRPr="005D2F08">
        <w:t>Функции управления метаданными:</w:t>
      </w:r>
    </w:p>
    <w:p w14:paraId="660AB3A0" w14:textId="77777777" w:rsidR="00B82ED0" w:rsidRPr="005D2F08" w:rsidRDefault="00B82ED0" w:rsidP="00B82ED0">
      <w:pPr>
        <w:pStyle w:val="2MarkedTitle"/>
        <w:spacing w:line="240" w:lineRule="auto"/>
      </w:pPr>
      <w:r w:rsidRPr="005D2F08">
        <w:t>ведение единого каталога метаданных;</w:t>
      </w:r>
    </w:p>
    <w:p w14:paraId="4399E6F4" w14:textId="77777777" w:rsidR="00B82ED0" w:rsidRPr="005D2F08" w:rsidRDefault="00B82ED0" w:rsidP="00B82ED0">
      <w:pPr>
        <w:pStyle w:val="2MarkedTitle"/>
        <w:spacing w:line="240" w:lineRule="auto"/>
      </w:pPr>
      <w:r w:rsidRPr="005D2F08">
        <w:t>ведение реестра характеристик и их описаний:</w:t>
      </w:r>
    </w:p>
    <w:p w14:paraId="023DF2B7" w14:textId="77777777" w:rsidR="00B82ED0" w:rsidRPr="00B36A65" w:rsidRDefault="00B82ED0" w:rsidP="00B82ED0">
      <w:pPr>
        <w:pStyle w:val="Markedtitle2"/>
        <w:spacing w:line="240" w:lineRule="auto"/>
      </w:pPr>
      <w:r w:rsidRPr="00B36A65">
        <w:t>базовых типов (целое, вещественное, строка и т.д.);</w:t>
      </w:r>
    </w:p>
    <w:p w14:paraId="1D950251" w14:textId="77777777" w:rsidR="00B82ED0" w:rsidRPr="00B36A65" w:rsidRDefault="00B82ED0" w:rsidP="00B82ED0">
      <w:pPr>
        <w:pStyle w:val="Markedtitle2"/>
        <w:spacing w:line="240" w:lineRule="auto"/>
      </w:pPr>
      <w:r w:rsidRPr="00B36A65">
        <w:t>пользовательских типов (в т.ч. списки значений);</w:t>
      </w:r>
    </w:p>
    <w:p w14:paraId="78869ADE" w14:textId="77777777" w:rsidR="00B82ED0" w:rsidRPr="005D2F08" w:rsidRDefault="00B82ED0" w:rsidP="00B82ED0">
      <w:pPr>
        <w:pStyle w:val="2MarkedTitle"/>
        <w:spacing w:line="240" w:lineRule="auto"/>
      </w:pPr>
      <w:r w:rsidRPr="005D2F08">
        <w:t>ведение правил проверки характеристик;</w:t>
      </w:r>
    </w:p>
    <w:p w14:paraId="5EF02564" w14:textId="77777777" w:rsidR="00B82ED0" w:rsidRPr="005D2F08" w:rsidRDefault="00B82ED0" w:rsidP="00B82ED0">
      <w:pPr>
        <w:pStyle w:val="2MarkedTitle"/>
        <w:spacing w:line="240" w:lineRule="auto"/>
      </w:pPr>
      <w:r w:rsidRPr="005D2F08">
        <w:t>ведение реестра единиц измерений;</w:t>
      </w:r>
    </w:p>
    <w:p w14:paraId="3DD75927" w14:textId="77777777" w:rsidR="00B82ED0" w:rsidRPr="005D2F08" w:rsidRDefault="00B82ED0" w:rsidP="00B82ED0">
      <w:pPr>
        <w:pStyle w:val="2MarkedTitle"/>
        <w:spacing w:line="240" w:lineRule="auto"/>
      </w:pPr>
      <w:r w:rsidRPr="005D2F08">
        <w:t>ведение реестра информационных объектов (словарей, классификаторов, справочников);</w:t>
      </w:r>
    </w:p>
    <w:p w14:paraId="0983EF42" w14:textId="77777777" w:rsidR="00B82ED0" w:rsidRPr="005D2F08" w:rsidRDefault="00B82ED0" w:rsidP="00B82ED0">
      <w:pPr>
        <w:pStyle w:val="Numtitle"/>
        <w:numPr>
          <w:ilvl w:val="0"/>
          <w:numId w:val="41"/>
        </w:numPr>
        <w:spacing w:line="240" w:lineRule="auto"/>
      </w:pPr>
      <w:bookmarkStart w:id="42" w:name="_Toc2685735"/>
      <w:r w:rsidRPr="005D2F08">
        <w:t>Функции управления мастер-данными</w:t>
      </w:r>
      <w:bookmarkEnd w:id="42"/>
      <w:r w:rsidRPr="005D2F08">
        <w:t>:</w:t>
      </w:r>
    </w:p>
    <w:p w14:paraId="257E7266" w14:textId="77777777" w:rsidR="00B82ED0" w:rsidRPr="005D2F08" w:rsidRDefault="00B82ED0" w:rsidP="00B82ED0">
      <w:pPr>
        <w:pStyle w:val="2MarkedTitle"/>
        <w:spacing w:line="240" w:lineRule="auto"/>
      </w:pPr>
      <w:r w:rsidRPr="005D2F08">
        <w:t>создание новых записей информационных объектов в строгом соответствии с их описанием в информационной модели;</w:t>
      </w:r>
    </w:p>
    <w:p w14:paraId="7EF7681A" w14:textId="77777777" w:rsidR="00B82ED0" w:rsidRPr="005D2F08" w:rsidRDefault="00B82ED0" w:rsidP="00B82ED0">
      <w:pPr>
        <w:pStyle w:val="2MarkedTitle"/>
        <w:spacing w:line="240" w:lineRule="auto"/>
      </w:pPr>
      <w:r w:rsidRPr="005D2F08">
        <w:t>инструменты консолидации данных, нормализации данных (связывание дублей, замена значений, слияние/разделение записей, автоматическое связывание объектов);</w:t>
      </w:r>
    </w:p>
    <w:p w14:paraId="74619E5C" w14:textId="77777777" w:rsidR="00B82ED0" w:rsidRPr="005D2F08" w:rsidRDefault="00B82ED0" w:rsidP="00B82ED0">
      <w:pPr>
        <w:pStyle w:val="2MarkedTitle"/>
        <w:spacing w:line="240" w:lineRule="auto"/>
      </w:pPr>
      <w:r w:rsidRPr="005D2F08">
        <w:t>формирование эталонов информационных объектов;</w:t>
      </w:r>
    </w:p>
    <w:p w14:paraId="6005256F" w14:textId="77777777" w:rsidR="00B82ED0" w:rsidRPr="005D2F08" w:rsidRDefault="00B82ED0" w:rsidP="00B82ED0">
      <w:pPr>
        <w:pStyle w:val="2MarkedTitle"/>
        <w:spacing w:line="240" w:lineRule="auto"/>
      </w:pPr>
      <w:r w:rsidRPr="005D2F08">
        <w:t>просмотр (визуализация) связей между объектами;</w:t>
      </w:r>
    </w:p>
    <w:p w14:paraId="4079F076" w14:textId="77777777" w:rsidR="00B82ED0" w:rsidRPr="005D2F08" w:rsidRDefault="00B82ED0" w:rsidP="00B82ED0">
      <w:pPr>
        <w:pStyle w:val="2MarkedTitle"/>
        <w:spacing w:line="240" w:lineRule="auto"/>
      </w:pPr>
      <w:r w:rsidRPr="005D2F08">
        <w:t>отображение иерархических справочников;</w:t>
      </w:r>
    </w:p>
    <w:p w14:paraId="210AB03E" w14:textId="77777777" w:rsidR="00B82ED0" w:rsidRPr="005D2F08" w:rsidRDefault="00B82ED0" w:rsidP="00B82ED0">
      <w:pPr>
        <w:pStyle w:val="2MarkedTitle"/>
        <w:spacing w:line="240" w:lineRule="auto"/>
      </w:pPr>
      <w:r w:rsidRPr="005D2F08">
        <w:t>определение правил сортировки по умолчанию;</w:t>
      </w:r>
    </w:p>
    <w:p w14:paraId="3217F80A" w14:textId="77777777" w:rsidR="00B82ED0" w:rsidRPr="005D2F08" w:rsidRDefault="00B82ED0" w:rsidP="00B82ED0">
      <w:pPr>
        <w:pStyle w:val="2MarkedTitle"/>
        <w:spacing w:line="240" w:lineRule="auto"/>
      </w:pPr>
      <w:r w:rsidRPr="005D2F08">
        <w:t>возможность прикрепления файлов к записям основных данных;</w:t>
      </w:r>
    </w:p>
    <w:p w14:paraId="5C937657" w14:textId="77777777" w:rsidR="00B82ED0" w:rsidRPr="005D2F08" w:rsidRDefault="00B82ED0" w:rsidP="00B82ED0">
      <w:pPr>
        <w:pStyle w:val="Numtitle"/>
        <w:numPr>
          <w:ilvl w:val="0"/>
          <w:numId w:val="41"/>
        </w:numPr>
        <w:spacing w:line="240" w:lineRule="auto"/>
      </w:pPr>
      <w:r w:rsidRPr="005D2F08">
        <w:lastRenderedPageBreak/>
        <w:t>Функции версионирования данных:</w:t>
      </w:r>
    </w:p>
    <w:p w14:paraId="202FD83A" w14:textId="77777777" w:rsidR="00B82ED0" w:rsidRPr="005D2F08" w:rsidRDefault="00B82ED0" w:rsidP="00B82ED0">
      <w:pPr>
        <w:pStyle w:val="2MarkedTitle"/>
        <w:spacing w:line="240" w:lineRule="auto"/>
      </w:pPr>
      <w:r w:rsidRPr="005D2F08">
        <w:t>ведение истории изменения характеристик информационных объектов;</w:t>
      </w:r>
    </w:p>
    <w:p w14:paraId="6686DCC5" w14:textId="77777777" w:rsidR="00B82ED0" w:rsidRPr="005D2F08" w:rsidRDefault="00B82ED0" w:rsidP="00B82ED0">
      <w:pPr>
        <w:pStyle w:val="2MarkedTitle"/>
        <w:spacing w:line="240" w:lineRule="auto"/>
      </w:pPr>
      <w:r w:rsidRPr="005D2F08">
        <w:t>ведение версий информационных объектов;</w:t>
      </w:r>
    </w:p>
    <w:p w14:paraId="5ED05824" w14:textId="77777777" w:rsidR="00B82ED0" w:rsidRPr="005D2F08" w:rsidRDefault="00B82ED0" w:rsidP="00B82ED0">
      <w:pPr>
        <w:pStyle w:val="2MarkedTitle"/>
        <w:spacing w:line="240" w:lineRule="auto"/>
      </w:pPr>
      <w:r w:rsidRPr="005D2F08">
        <w:t>возможность управления версиями;</w:t>
      </w:r>
    </w:p>
    <w:p w14:paraId="79D25077" w14:textId="77777777" w:rsidR="00B82ED0" w:rsidRPr="005D2F08" w:rsidRDefault="00B82ED0" w:rsidP="00B82ED0">
      <w:pPr>
        <w:pStyle w:val="2MarkedTitle"/>
        <w:spacing w:line="240" w:lineRule="auto"/>
      </w:pPr>
      <w:r w:rsidRPr="005D2F08">
        <w:t>возможность восстановления версии информационного объекта с контролем соблюдения целостности;</w:t>
      </w:r>
    </w:p>
    <w:p w14:paraId="1465DAF2" w14:textId="77777777" w:rsidR="00B82ED0" w:rsidRPr="005D2F08" w:rsidRDefault="00B82ED0" w:rsidP="00B82ED0">
      <w:pPr>
        <w:pStyle w:val="2MarkedTitle"/>
        <w:spacing w:line="240" w:lineRule="auto"/>
      </w:pPr>
      <w:r w:rsidRPr="005D2F08">
        <w:t>отслеживание версий и изменений, включающее наличие блоков служебной информации, которые, как минимум, должны содержать дату-время и код операции (</w:t>
      </w:r>
      <w:r w:rsidRPr="005D2F08">
        <w:rPr>
          <w:lang w:val="en-US"/>
        </w:rPr>
        <w:t>c</w:t>
      </w:r>
      <w:r w:rsidRPr="005D2F08">
        <w:t>-</w:t>
      </w:r>
      <w:r w:rsidRPr="005D2F08">
        <w:rPr>
          <w:lang w:val="en-US"/>
        </w:rPr>
        <w:t>create</w:t>
      </w:r>
      <w:r w:rsidRPr="005D2F08">
        <w:t xml:space="preserve">, создание, </w:t>
      </w:r>
      <w:r w:rsidRPr="005D2F08">
        <w:rPr>
          <w:lang w:val="en-US"/>
        </w:rPr>
        <w:t>u</w:t>
      </w:r>
      <w:r w:rsidRPr="005D2F08">
        <w:t>-</w:t>
      </w:r>
      <w:r w:rsidRPr="005D2F08">
        <w:rPr>
          <w:lang w:val="en-US"/>
        </w:rPr>
        <w:t>update</w:t>
      </w:r>
      <w:r w:rsidRPr="005D2F08">
        <w:t xml:space="preserve">, изменение, </w:t>
      </w:r>
      <w:r w:rsidRPr="005D2F08">
        <w:rPr>
          <w:lang w:val="en-US"/>
        </w:rPr>
        <w:t>d</w:t>
      </w:r>
      <w:r w:rsidRPr="005D2F08">
        <w:t xml:space="preserve"> – </w:t>
      </w:r>
      <w:r w:rsidRPr="005D2F08">
        <w:rPr>
          <w:lang w:val="en-US"/>
        </w:rPr>
        <w:t>delete</w:t>
      </w:r>
      <w:r w:rsidRPr="005D2F08">
        <w:t>, удаление.</w:t>
      </w:r>
    </w:p>
    <w:p w14:paraId="228D372E" w14:textId="77777777" w:rsidR="00B82ED0" w:rsidRPr="005D2F08" w:rsidRDefault="00B82ED0" w:rsidP="00B82ED0">
      <w:pPr>
        <w:pStyle w:val="Title3"/>
        <w:numPr>
          <w:ilvl w:val="2"/>
          <w:numId w:val="33"/>
        </w:numPr>
        <w:ind w:left="0" w:firstLine="567"/>
        <w:rPr>
          <w:rFonts w:cs="Times New Roman"/>
          <w:lang w:val="ru-RU"/>
        </w:rPr>
      </w:pPr>
      <w:bookmarkStart w:id="43" w:name="_Toc71706281"/>
      <w:bookmarkStart w:id="44" w:name="_Toc89344731"/>
      <w:bookmarkStart w:id="45" w:name="_Toc122962235"/>
      <w:bookmarkStart w:id="46" w:name="_Toc128649072"/>
      <w:bookmarkStart w:id="47" w:name="_Toc25948237"/>
      <w:bookmarkStart w:id="48" w:name="_Toc30780558"/>
      <w:bookmarkStart w:id="49" w:name="_Toc31577347"/>
      <w:bookmarkStart w:id="50" w:name="_Toc49247652"/>
      <w:r w:rsidRPr="005D2F08">
        <w:rPr>
          <w:rFonts w:cs="Times New Roman"/>
          <w:lang w:val="ru-RU"/>
        </w:rPr>
        <w:t>Модуль мониторинга</w:t>
      </w:r>
      <w:bookmarkEnd w:id="43"/>
      <w:bookmarkEnd w:id="44"/>
      <w:bookmarkEnd w:id="45"/>
      <w:bookmarkEnd w:id="46"/>
    </w:p>
    <w:p w14:paraId="1E8A9B35" w14:textId="77777777" w:rsidR="00B82ED0" w:rsidRPr="005D2F08" w:rsidRDefault="00B82ED0" w:rsidP="00B82ED0">
      <w:pPr>
        <w:pStyle w:val="Paragraph"/>
      </w:pPr>
      <w:r w:rsidRPr="005D2F08">
        <w:t>Посредством модуля мониторинга обеспечиваются следующие возможности:</w:t>
      </w:r>
    </w:p>
    <w:p w14:paraId="4670FC45" w14:textId="77777777" w:rsidR="00B82ED0" w:rsidRPr="005D2F08" w:rsidRDefault="00B82ED0" w:rsidP="00B82ED0">
      <w:pPr>
        <w:pStyle w:val="Numtitle"/>
        <w:numPr>
          <w:ilvl w:val="0"/>
          <w:numId w:val="42"/>
        </w:numPr>
        <w:spacing w:line="240" w:lineRule="auto"/>
      </w:pPr>
      <w:r w:rsidRPr="005D2F08">
        <w:t>Запись и хранение журнала событий с указанием источника события, продолжительности события, результата события (успешно/неуспешно), описания события;</w:t>
      </w:r>
    </w:p>
    <w:p w14:paraId="778ACFDC" w14:textId="77777777" w:rsidR="00B82ED0" w:rsidRPr="005D2F08" w:rsidRDefault="00B82ED0" w:rsidP="00B82ED0">
      <w:pPr>
        <w:pStyle w:val="Numtitle"/>
        <w:numPr>
          <w:ilvl w:val="0"/>
          <w:numId w:val="42"/>
        </w:numPr>
        <w:spacing w:line="240" w:lineRule="auto"/>
      </w:pPr>
      <w:r w:rsidRPr="005D2F08">
        <w:t>Наличие счетчиков производительности для определения текущей нагрузки (например, среднее время выполнения запроса от пользователя);</w:t>
      </w:r>
    </w:p>
    <w:p w14:paraId="2355213C" w14:textId="77777777" w:rsidR="00B82ED0" w:rsidRPr="005D2F08" w:rsidRDefault="00B82ED0" w:rsidP="00B82ED0">
      <w:pPr>
        <w:pStyle w:val="Numtitle"/>
        <w:numPr>
          <w:ilvl w:val="0"/>
          <w:numId w:val="42"/>
        </w:numPr>
        <w:spacing w:line="240" w:lineRule="auto"/>
      </w:pPr>
      <w:r w:rsidRPr="005D2F08">
        <w:t>Идентификация сбоев и устранение ошибок при ухудшении уровня сервиса;</w:t>
      </w:r>
    </w:p>
    <w:p w14:paraId="13E8CD72" w14:textId="77777777" w:rsidR="00B82ED0" w:rsidRPr="005D2F08" w:rsidRDefault="00B82ED0" w:rsidP="00B82ED0">
      <w:pPr>
        <w:pStyle w:val="Numtitle"/>
        <w:numPr>
          <w:ilvl w:val="0"/>
          <w:numId w:val="42"/>
        </w:numPr>
        <w:spacing w:line="240" w:lineRule="auto"/>
      </w:pPr>
      <w:r w:rsidRPr="005D2F08">
        <w:t>Рассылка оповещений (e-mail, sms, через приложения обмена мгновенными сообщениями на заданные контакты) о произошедшем сбое или ухудшении уровня сервиса;</w:t>
      </w:r>
    </w:p>
    <w:p w14:paraId="651E4F4D" w14:textId="77777777" w:rsidR="00B82ED0" w:rsidRPr="005D2F08" w:rsidRDefault="00B82ED0" w:rsidP="00B82ED0">
      <w:pPr>
        <w:pStyle w:val="Numtitle"/>
        <w:numPr>
          <w:ilvl w:val="0"/>
          <w:numId w:val="42"/>
        </w:numPr>
        <w:spacing w:line="240" w:lineRule="auto"/>
      </w:pPr>
      <w:r w:rsidRPr="005D2F08">
        <w:t>Возможность интеграции с внешней системой мониторинга.</w:t>
      </w:r>
    </w:p>
    <w:p w14:paraId="56D52259" w14:textId="77777777" w:rsidR="00B82ED0" w:rsidRPr="005D2F08" w:rsidRDefault="00B82ED0" w:rsidP="00B82ED0">
      <w:pPr>
        <w:pStyle w:val="Title3"/>
        <w:rPr>
          <w:rFonts w:eastAsia="Times New Roman" w:cs="Times New Roman"/>
          <w:lang w:val="ru-RU"/>
        </w:rPr>
      </w:pPr>
      <w:bookmarkStart w:id="51" w:name="_Toc89344732"/>
      <w:bookmarkStart w:id="52" w:name="_Toc122962236"/>
      <w:bookmarkStart w:id="53" w:name="_Toc128649073"/>
      <w:r w:rsidRPr="005D2F08">
        <w:rPr>
          <w:rFonts w:eastAsia="Times New Roman" w:cs="Times New Roman"/>
          <w:lang w:val="ru-RU"/>
        </w:rPr>
        <w:t>Модуль построения отчетов</w:t>
      </w:r>
      <w:bookmarkEnd w:id="51"/>
      <w:bookmarkEnd w:id="52"/>
      <w:bookmarkEnd w:id="53"/>
    </w:p>
    <w:p w14:paraId="4993A751" w14:textId="77777777" w:rsidR="00B82ED0" w:rsidRPr="005D2F08" w:rsidRDefault="00B82ED0" w:rsidP="00B82ED0">
      <w:pPr>
        <w:pStyle w:val="Paragraph"/>
      </w:pPr>
      <w:r w:rsidRPr="005D2F08">
        <w:t>Посредством модуля построения отчетов обеспечиваются следующие возможности:</w:t>
      </w:r>
    </w:p>
    <w:p w14:paraId="4086B959" w14:textId="77777777" w:rsidR="00B82ED0" w:rsidRPr="005D2F08" w:rsidRDefault="00B82ED0" w:rsidP="00B82ED0">
      <w:pPr>
        <w:pStyle w:val="Numtitle"/>
        <w:numPr>
          <w:ilvl w:val="0"/>
          <w:numId w:val="43"/>
        </w:numPr>
        <w:spacing w:line="240" w:lineRule="auto"/>
        <w:rPr>
          <w:lang w:eastAsia="ru-RU"/>
        </w:rPr>
      </w:pPr>
      <w:r w:rsidRPr="005D2F08">
        <w:rPr>
          <w:lang w:eastAsia="ru-RU"/>
        </w:rPr>
        <w:t>Формирование отчетов в формате PDF, XLS</w:t>
      </w:r>
      <w:r w:rsidRPr="005F35F5">
        <w:rPr>
          <w:lang w:eastAsia="ru-RU"/>
        </w:rPr>
        <w:t>(</w:t>
      </w:r>
      <w:r w:rsidRPr="00B82ED0">
        <w:rPr>
          <w:lang w:val="en-US" w:eastAsia="ru-RU"/>
        </w:rPr>
        <w:t>X</w:t>
      </w:r>
      <w:r w:rsidRPr="005F35F5">
        <w:rPr>
          <w:lang w:eastAsia="ru-RU"/>
        </w:rPr>
        <w:t>)</w:t>
      </w:r>
      <w:r w:rsidRPr="005D2F08">
        <w:rPr>
          <w:lang w:eastAsia="ru-RU"/>
        </w:rPr>
        <w:t>, XML и пр.;</w:t>
      </w:r>
    </w:p>
    <w:p w14:paraId="0B816CE4" w14:textId="77777777" w:rsidR="00B82ED0" w:rsidRPr="005D2F08" w:rsidRDefault="00B82ED0" w:rsidP="00B82ED0">
      <w:pPr>
        <w:pStyle w:val="Numtitle"/>
        <w:numPr>
          <w:ilvl w:val="0"/>
          <w:numId w:val="43"/>
        </w:numPr>
        <w:spacing w:line="240" w:lineRule="auto"/>
        <w:rPr>
          <w:lang w:eastAsia="ru-RU"/>
        </w:rPr>
      </w:pPr>
      <w:r w:rsidRPr="005D2F08">
        <w:rPr>
          <w:lang w:eastAsia="ru-RU"/>
        </w:rPr>
        <w:t>Визуализация данных в виде сводных таблиц, диаграмм и графиков на основе аналитических показателей;</w:t>
      </w:r>
    </w:p>
    <w:p w14:paraId="7F3B2D55" w14:textId="77777777" w:rsidR="00B82ED0" w:rsidRPr="005D2F08" w:rsidRDefault="00B82ED0" w:rsidP="00B82ED0">
      <w:pPr>
        <w:pStyle w:val="Numtitle"/>
        <w:numPr>
          <w:ilvl w:val="0"/>
          <w:numId w:val="43"/>
        </w:numPr>
        <w:spacing w:line="240" w:lineRule="auto"/>
        <w:rPr>
          <w:lang w:eastAsia="ru-RU"/>
        </w:rPr>
      </w:pPr>
      <w:r w:rsidRPr="005D2F08">
        <w:rPr>
          <w:lang w:eastAsia="ru-RU"/>
        </w:rPr>
        <w:t>Проведение план/факт анализа и анализа отклонений;</w:t>
      </w:r>
    </w:p>
    <w:p w14:paraId="1C471329" w14:textId="77777777" w:rsidR="00B82ED0" w:rsidRPr="005D2F08" w:rsidRDefault="00B82ED0" w:rsidP="00B82ED0">
      <w:pPr>
        <w:pStyle w:val="Numtitle"/>
        <w:numPr>
          <w:ilvl w:val="0"/>
          <w:numId w:val="43"/>
        </w:numPr>
        <w:spacing w:line="240" w:lineRule="auto"/>
        <w:rPr>
          <w:lang w:eastAsia="ru-RU"/>
        </w:rPr>
      </w:pPr>
      <w:r w:rsidRPr="005D2F08">
        <w:rPr>
          <w:lang w:eastAsia="ru-RU"/>
        </w:rPr>
        <w:t>Изменение набора аналитических признаков.</w:t>
      </w:r>
    </w:p>
    <w:p w14:paraId="6DB6DA58" w14:textId="77777777" w:rsidR="00B82ED0" w:rsidRPr="005D2F08" w:rsidRDefault="00B82ED0" w:rsidP="00B82ED0">
      <w:pPr>
        <w:pStyle w:val="Title3"/>
        <w:rPr>
          <w:rFonts w:eastAsia="ArialUnicodeMS" w:cs="Times New Roman"/>
          <w:lang w:val="ru-RU"/>
        </w:rPr>
      </w:pPr>
      <w:bookmarkStart w:id="54" w:name="_Toc89344733"/>
      <w:bookmarkStart w:id="55" w:name="_Toc122962237"/>
      <w:bookmarkStart w:id="56" w:name="_Toc128649074"/>
      <w:bookmarkStart w:id="57" w:name="_Ref509440236"/>
      <w:bookmarkEnd w:id="47"/>
      <w:bookmarkEnd w:id="48"/>
      <w:bookmarkEnd w:id="49"/>
      <w:bookmarkEnd w:id="50"/>
      <w:r w:rsidRPr="005D2F08">
        <w:rPr>
          <w:rFonts w:eastAsia="ArialUnicodeMS" w:cs="Times New Roman"/>
          <w:lang w:val="ru-RU"/>
        </w:rPr>
        <w:t>Модуль поиска и навигации</w:t>
      </w:r>
      <w:bookmarkEnd w:id="54"/>
      <w:bookmarkEnd w:id="55"/>
      <w:bookmarkEnd w:id="56"/>
    </w:p>
    <w:p w14:paraId="1AE342A1" w14:textId="77777777" w:rsidR="00B82ED0" w:rsidRPr="005D2F08" w:rsidRDefault="00B82ED0" w:rsidP="00B82ED0">
      <w:pPr>
        <w:pStyle w:val="Paragraph"/>
      </w:pPr>
      <w:r w:rsidRPr="005D2F08">
        <w:t>С помощью модуля поиска и навигации обеспечиваются следующие возможности:</w:t>
      </w:r>
    </w:p>
    <w:p w14:paraId="1B7FDA41" w14:textId="77777777" w:rsidR="00B82ED0" w:rsidRPr="005D2F08" w:rsidRDefault="00B82ED0" w:rsidP="00B82ED0">
      <w:pPr>
        <w:pStyle w:val="Numtitle"/>
        <w:numPr>
          <w:ilvl w:val="0"/>
          <w:numId w:val="44"/>
        </w:numPr>
        <w:spacing w:line="240" w:lineRule="auto"/>
      </w:pPr>
      <w:bookmarkStart w:id="58" w:name="_Toc12373774"/>
      <w:bookmarkStart w:id="59" w:name="_Toc12459190"/>
      <w:bookmarkStart w:id="60" w:name="_Toc12459341"/>
      <w:bookmarkStart w:id="61" w:name="_Toc12459443"/>
      <w:bookmarkStart w:id="62" w:name="_Toc12459516"/>
      <w:bookmarkEnd w:id="57"/>
      <w:bookmarkEnd w:id="58"/>
      <w:bookmarkEnd w:id="59"/>
      <w:bookmarkEnd w:id="60"/>
      <w:bookmarkEnd w:id="61"/>
      <w:bookmarkEnd w:id="62"/>
      <w:r w:rsidRPr="005D2F08">
        <w:t>Поиск по значениям атрибута, группы значений;</w:t>
      </w:r>
    </w:p>
    <w:p w14:paraId="12E4B932" w14:textId="77777777" w:rsidR="00B82ED0" w:rsidRPr="005D2F08" w:rsidRDefault="00B82ED0" w:rsidP="00B82ED0">
      <w:pPr>
        <w:pStyle w:val="Numtitle"/>
        <w:numPr>
          <w:ilvl w:val="0"/>
          <w:numId w:val="44"/>
        </w:numPr>
        <w:spacing w:line="240" w:lineRule="auto"/>
      </w:pPr>
      <w:r w:rsidRPr="005D2F08">
        <w:t>Возможность формирования произвольной выборки;</w:t>
      </w:r>
    </w:p>
    <w:p w14:paraId="6BA174E0" w14:textId="77777777" w:rsidR="00B82ED0" w:rsidRPr="005D2F08" w:rsidRDefault="00B82ED0" w:rsidP="00B82ED0">
      <w:pPr>
        <w:pStyle w:val="Numtitle"/>
        <w:numPr>
          <w:ilvl w:val="0"/>
          <w:numId w:val="44"/>
        </w:numPr>
        <w:spacing w:line="240" w:lineRule="auto"/>
      </w:pPr>
      <w:r w:rsidRPr="005D2F08">
        <w:t>Поиск с учетом связей;</w:t>
      </w:r>
    </w:p>
    <w:p w14:paraId="2C0D9AAE" w14:textId="77777777" w:rsidR="00B82ED0" w:rsidRPr="005D2F08" w:rsidRDefault="00B82ED0" w:rsidP="00B82ED0">
      <w:pPr>
        <w:pStyle w:val="Numtitle"/>
        <w:numPr>
          <w:ilvl w:val="0"/>
          <w:numId w:val="44"/>
        </w:numPr>
        <w:spacing w:line="240" w:lineRule="auto"/>
      </w:pPr>
      <w:r w:rsidRPr="005D2F08">
        <w:t>Декларативное описание поисковых правил и их исполнения;</w:t>
      </w:r>
    </w:p>
    <w:p w14:paraId="20F3CEDE" w14:textId="77777777" w:rsidR="00B82ED0" w:rsidRPr="00EB606F" w:rsidRDefault="00B82ED0" w:rsidP="00B82ED0">
      <w:pPr>
        <w:pStyle w:val="Numtitle"/>
        <w:numPr>
          <w:ilvl w:val="0"/>
          <w:numId w:val="44"/>
        </w:numPr>
        <w:spacing w:line="240" w:lineRule="auto"/>
      </w:pPr>
      <w:r w:rsidRPr="00EB606F">
        <w:t>Полнотекстовой поиск:</w:t>
      </w:r>
    </w:p>
    <w:p w14:paraId="4453E354" w14:textId="77777777" w:rsidR="00B82ED0" w:rsidRPr="005D2F08" w:rsidRDefault="00B82ED0" w:rsidP="00B82ED0">
      <w:pPr>
        <w:pStyle w:val="2MarkedTitle"/>
        <w:spacing w:line="240" w:lineRule="auto"/>
        <w:rPr>
          <w:rFonts w:eastAsia="Times New Roman"/>
        </w:rPr>
      </w:pPr>
      <w:r w:rsidRPr="005D2F08">
        <w:rPr>
          <w:rFonts w:eastAsia="Times New Roman"/>
        </w:rPr>
        <w:t>формирование поискового индекса по текстовым полям;</w:t>
      </w:r>
    </w:p>
    <w:p w14:paraId="6144EEB2" w14:textId="77777777" w:rsidR="00B82ED0" w:rsidRPr="005D2F08" w:rsidRDefault="00B82ED0" w:rsidP="00B82ED0">
      <w:pPr>
        <w:pStyle w:val="2MarkedTitle"/>
        <w:spacing w:line="240" w:lineRule="auto"/>
        <w:rPr>
          <w:rFonts w:eastAsia="Times New Roman"/>
        </w:rPr>
      </w:pPr>
      <w:r w:rsidRPr="005D2F08">
        <w:rPr>
          <w:rFonts w:eastAsia="Times New Roman"/>
        </w:rPr>
        <w:t>формирование поискового индекса по вложениям;</w:t>
      </w:r>
    </w:p>
    <w:p w14:paraId="571FD7B4" w14:textId="5ECFE15E" w:rsidR="004F038C" w:rsidRDefault="00B82ED0" w:rsidP="00B82ED0">
      <w:r w:rsidRPr="007341C1">
        <w:t>Перечень модулей Системы</w:t>
      </w:r>
      <w:r>
        <w:t>, функций модуля и соответствие ФТ</w:t>
      </w:r>
      <w:r w:rsidRPr="007341C1">
        <w:t xml:space="preserve"> приведен</w:t>
      </w:r>
      <w:r>
        <w:t>ы</w:t>
      </w:r>
      <w:r w:rsidRPr="007341C1">
        <w:t xml:space="preserve"> в </w:t>
      </w:r>
      <w:r>
        <w:t>Т</w:t>
      </w:r>
      <w:r w:rsidRPr="007341C1">
        <w:t xml:space="preserve">аблице </w:t>
      </w:r>
      <w:r w:rsidRPr="007341C1">
        <w:fldChar w:fldCharType="begin"/>
      </w:r>
      <w:r w:rsidRPr="007341C1">
        <w:instrText xml:space="preserve"> REF ТаблПеречМодулейСист \h </w:instrText>
      </w:r>
      <w:r>
        <w:instrText xml:space="preserve"> \* MERGEFORMAT </w:instrText>
      </w:r>
      <w:r w:rsidRPr="007341C1">
        <w:fldChar w:fldCharType="separate"/>
      </w:r>
      <w:r w:rsidR="002F0DE3" w:rsidRPr="002F0DE3">
        <w:rPr>
          <w:noProof/>
        </w:rPr>
        <w:t>4</w:t>
      </w:r>
      <w:r w:rsidRPr="007341C1">
        <w:fldChar w:fldCharType="end"/>
      </w:r>
      <w:r w:rsidRPr="007341C1">
        <w:t>.</w:t>
      </w:r>
    </w:p>
    <w:p w14:paraId="754B054A" w14:textId="77777777" w:rsidR="004F038C" w:rsidRDefault="004F038C" w:rsidP="004F038C">
      <w:pPr>
        <w:sectPr w:rsidR="004F038C" w:rsidSect="005D3370">
          <w:headerReference w:type="default" r:id="rId23"/>
          <w:footerReference w:type="default" r:id="rId24"/>
          <w:pgSz w:w="11906" w:h="16838"/>
          <w:pgMar w:top="1418" w:right="567" w:bottom="567" w:left="1134" w:header="709" w:footer="709" w:gutter="0"/>
          <w:cols w:space="708"/>
          <w:docGrid w:linePitch="360"/>
        </w:sectPr>
      </w:pPr>
    </w:p>
    <w:p w14:paraId="4375E494" w14:textId="10D95926" w:rsidR="004F038C" w:rsidRPr="00BC4A8A" w:rsidRDefault="00BC4A8A" w:rsidP="00BC4A8A">
      <w:pPr>
        <w:pStyle w:val="Tabletitle"/>
        <w:rPr>
          <w:szCs w:val="28"/>
        </w:rPr>
      </w:pPr>
      <w:r w:rsidRPr="00C10F72">
        <w:rPr>
          <w:szCs w:val="28"/>
        </w:rPr>
        <w:lastRenderedPageBreak/>
        <w:t xml:space="preserve">Таблица </w:t>
      </w:r>
      <w:bookmarkStart w:id="63" w:name="ТаблПеречМодулейСист"/>
      <w:r w:rsidRPr="00C10F72">
        <w:rPr>
          <w:szCs w:val="28"/>
        </w:rPr>
        <w:fldChar w:fldCharType="begin"/>
      </w:r>
      <w:r w:rsidRPr="00C10F72">
        <w:rPr>
          <w:szCs w:val="28"/>
        </w:rPr>
        <w:instrText xml:space="preserve"> SEQ Таблица \* ARABIC </w:instrText>
      </w:r>
      <w:r w:rsidRPr="00C10F72">
        <w:rPr>
          <w:szCs w:val="28"/>
        </w:rPr>
        <w:fldChar w:fldCharType="separate"/>
      </w:r>
      <w:r w:rsidR="002F0DE3">
        <w:rPr>
          <w:noProof/>
          <w:szCs w:val="28"/>
        </w:rPr>
        <w:t>4</w:t>
      </w:r>
      <w:r w:rsidRPr="00C10F72">
        <w:rPr>
          <w:szCs w:val="28"/>
        </w:rPr>
        <w:fldChar w:fldCharType="end"/>
      </w:r>
      <w:bookmarkEnd w:id="63"/>
      <w:r w:rsidR="00A401B2">
        <w:rPr>
          <w:szCs w:val="28"/>
        </w:rPr>
        <w:t xml:space="preserve"> – </w:t>
      </w:r>
      <w:r w:rsidRPr="00C10F72">
        <w:rPr>
          <w:szCs w:val="28"/>
        </w:rPr>
        <w:t>Перечень модулей Системы и выполняемых ими функций</w:t>
      </w:r>
    </w:p>
    <w:tbl>
      <w:tblPr>
        <w:tblpPr w:leftFromText="180" w:rightFromText="180" w:vertAnchor="text" w:tblpY="1"/>
        <w:tblOverlap w:val="never"/>
        <w:tblW w:w="53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978"/>
        <w:gridCol w:w="2835"/>
        <w:gridCol w:w="4395"/>
        <w:gridCol w:w="5952"/>
        <w:gridCol w:w="1561"/>
      </w:tblGrid>
      <w:tr w:rsidR="004F038C" w:rsidRPr="00BC4A8A" w14:paraId="498AD75F" w14:textId="77777777" w:rsidTr="00BC4A8A">
        <w:trPr>
          <w:trHeight w:val="391"/>
          <w:tblHeader/>
        </w:trPr>
        <w:tc>
          <w:tcPr>
            <w:tcW w:w="978" w:type="dxa"/>
            <w:shd w:val="clear" w:color="auto" w:fill="00B2EA"/>
            <w:vAlign w:val="center"/>
          </w:tcPr>
          <w:p w14:paraId="075E695B" w14:textId="77777777" w:rsidR="004F038C" w:rsidRPr="00BC4A8A" w:rsidRDefault="004F038C" w:rsidP="00BC4A8A">
            <w:pPr>
              <w:pStyle w:val="SC3"/>
              <w:keepNext w:val="0"/>
              <w:keepLines w:val="0"/>
              <w:widowControl w:val="0"/>
              <w:spacing w:before="120"/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</w:pPr>
            <w:r w:rsidRPr="00BC4A8A"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5" w:type="dxa"/>
            <w:shd w:val="clear" w:color="auto" w:fill="00B2EA"/>
            <w:vAlign w:val="center"/>
          </w:tcPr>
          <w:p w14:paraId="4BFC8713" w14:textId="77777777" w:rsidR="004F038C" w:rsidRPr="00BC4A8A" w:rsidRDefault="004F038C" w:rsidP="00BC4A8A">
            <w:pPr>
              <w:pStyle w:val="SC3"/>
              <w:keepNext w:val="0"/>
              <w:keepLines w:val="0"/>
              <w:widowControl w:val="0"/>
              <w:spacing w:before="120"/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</w:pPr>
            <w:r w:rsidRPr="00BC4A8A"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  <w:t>Функциональный модуль</w:t>
            </w:r>
          </w:p>
        </w:tc>
        <w:tc>
          <w:tcPr>
            <w:tcW w:w="4395" w:type="dxa"/>
            <w:shd w:val="clear" w:color="auto" w:fill="00B2EA"/>
            <w:vAlign w:val="center"/>
          </w:tcPr>
          <w:p w14:paraId="31D6B487" w14:textId="77777777" w:rsidR="004F038C" w:rsidRPr="00BC4A8A" w:rsidRDefault="004F038C" w:rsidP="00BC4A8A">
            <w:pPr>
              <w:pStyle w:val="SC3"/>
              <w:keepNext w:val="0"/>
              <w:keepLines w:val="0"/>
              <w:widowControl w:val="0"/>
              <w:spacing w:before="120"/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</w:pPr>
            <w:r w:rsidRPr="00BC4A8A"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  <w:t>функциИ модуля</w:t>
            </w:r>
          </w:p>
        </w:tc>
        <w:tc>
          <w:tcPr>
            <w:tcW w:w="5952" w:type="dxa"/>
            <w:shd w:val="clear" w:color="auto" w:fill="00B2EA"/>
            <w:vAlign w:val="center"/>
          </w:tcPr>
          <w:p w14:paraId="14D8639B" w14:textId="77777777" w:rsidR="004F038C" w:rsidRPr="00BC4A8A" w:rsidRDefault="004F038C" w:rsidP="00BC4A8A">
            <w:pPr>
              <w:pStyle w:val="SC3"/>
              <w:keepNext w:val="0"/>
              <w:keepLines w:val="0"/>
              <w:widowControl w:val="0"/>
              <w:spacing w:before="120"/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</w:pPr>
            <w:r w:rsidRPr="00BC4A8A"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  <w:t>Функциональные Требования к модулю</w:t>
            </w:r>
          </w:p>
        </w:tc>
        <w:tc>
          <w:tcPr>
            <w:tcW w:w="1561" w:type="dxa"/>
            <w:shd w:val="clear" w:color="auto" w:fill="00B2EA"/>
            <w:vAlign w:val="center"/>
          </w:tcPr>
          <w:p w14:paraId="4C71EC80" w14:textId="77777777" w:rsidR="004F038C" w:rsidRPr="00BC4A8A" w:rsidRDefault="004F038C" w:rsidP="00BC4A8A">
            <w:pPr>
              <w:pStyle w:val="SC3"/>
              <w:keepNext w:val="0"/>
              <w:keepLines w:val="0"/>
              <w:widowControl w:val="0"/>
              <w:spacing w:before="120"/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</w:pPr>
            <w:r w:rsidRPr="00BC4A8A"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  <w:t>пункт ФТ</w:t>
            </w:r>
          </w:p>
        </w:tc>
      </w:tr>
      <w:tr w:rsidR="004F038C" w:rsidRPr="00BC4A8A" w14:paraId="10FCDC41" w14:textId="77777777" w:rsidTr="00BC4A8A">
        <w:trPr>
          <w:trHeight w:val="391"/>
          <w:tblHeader/>
        </w:trPr>
        <w:tc>
          <w:tcPr>
            <w:tcW w:w="978" w:type="dxa"/>
            <w:shd w:val="clear" w:color="auto" w:fill="00B2EA"/>
            <w:vAlign w:val="center"/>
          </w:tcPr>
          <w:p w14:paraId="6E752E6D" w14:textId="77777777" w:rsidR="004F038C" w:rsidRPr="00BC4A8A" w:rsidRDefault="004F038C" w:rsidP="00BC4A8A">
            <w:pPr>
              <w:pStyle w:val="SC3"/>
              <w:keepNext w:val="0"/>
              <w:keepLines w:val="0"/>
              <w:widowControl w:val="0"/>
              <w:spacing w:before="120"/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</w:pPr>
            <w:r w:rsidRPr="00BC4A8A"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00B2EA"/>
            <w:vAlign w:val="center"/>
          </w:tcPr>
          <w:p w14:paraId="2083006A" w14:textId="77777777" w:rsidR="004F038C" w:rsidRPr="00BC4A8A" w:rsidRDefault="004F038C" w:rsidP="00BC4A8A">
            <w:pPr>
              <w:pStyle w:val="SC3"/>
              <w:keepNext w:val="0"/>
              <w:keepLines w:val="0"/>
              <w:widowControl w:val="0"/>
              <w:spacing w:before="120"/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</w:pPr>
            <w:r w:rsidRPr="00BC4A8A"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00B2EA"/>
            <w:vAlign w:val="center"/>
          </w:tcPr>
          <w:p w14:paraId="5CB39CE0" w14:textId="77777777" w:rsidR="004F038C" w:rsidRPr="00BC4A8A" w:rsidRDefault="004F038C" w:rsidP="00BC4A8A">
            <w:pPr>
              <w:pStyle w:val="SC3"/>
              <w:keepNext w:val="0"/>
              <w:keepLines w:val="0"/>
              <w:widowControl w:val="0"/>
              <w:spacing w:before="120"/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</w:pPr>
            <w:r w:rsidRPr="00BC4A8A"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2" w:type="dxa"/>
            <w:shd w:val="clear" w:color="auto" w:fill="00B2EA"/>
            <w:vAlign w:val="center"/>
          </w:tcPr>
          <w:p w14:paraId="71962A51" w14:textId="77777777" w:rsidR="004F038C" w:rsidRPr="00BC4A8A" w:rsidRDefault="004F038C" w:rsidP="00BC4A8A">
            <w:pPr>
              <w:pStyle w:val="SC3"/>
              <w:keepNext w:val="0"/>
              <w:keepLines w:val="0"/>
              <w:widowControl w:val="0"/>
              <w:spacing w:before="120"/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</w:pPr>
            <w:r w:rsidRPr="00BC4A8A"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1" w:type="dxa"/>
            <w:shd w:val="clear" w:color="auto" w:fill="00B2EA"/>
            <w:vAlign w:val="center"/>
          </w:tcPr>
          <w:p w14:paraId="28E269AD" w14:textId="77777777" w:rsidR="004F038C" w:rsidRPr="00BC4A8A" w:rsidRDefault="004F038C" w:rsidP="00BC4A8A">
            <w:pPr>
              <w:pStyle w:val="SC3"/>
              <w:keepNext w:val="0"/>
              <w:keepLines w:val="0"/>
              <w:widowControl w:val="0"/>
              <w:spacing w:before="120"/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</w:pPr>
            <w:r w:rsidRPr="00BC4A8A">
              <w:rPr>
                <w:rFonts w:ascii="Times New Roman" w:hAnsi="Times New Roman" w:cs="Times New Roman"/>
                <w:b/>
                <w:caps/>
                <w:noProof/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4F038C" w:rsidRPr="00BC4A8A" w14:paraId="1B6DF4A0" w14:textId="77777777" w:rsidTr="00BC4A8A">
        <w:trPr>
          <w:trHeight w:val="729"/>
        </w:trPr>
        <w:tc>
          <w:tcPr>
            <w:tcW w:w="978" w:type="dxa"/>
            <w:shd w:val="clear" w:color="auto" w:fill="FFFFFF"/>
            <w:vAlign w:val="center"/>
          </w:tcPr>
          <w:p w14:paraId="4F9A6B40" w14:textId="39E6EEE4" w:rsidR="004F038C" w:rsidRPr="00BC4A8A" w:rsidRDefault="004F038C" w:rsidP="005D5F84">
            <w:pPr>
              <w:pStyle w:val="4tablenu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2115495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Модуль управления нормативно-справочной информацией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DE6CC45" w14:textId="77777777" w:rsidR="004F038C" w:rsidRPr="00BC4A8A" w:rsidRDefault="004F038C" w:rsidP="004F038C">
            <w:pPr>
              <w:pStyle w:val="SC"/>
              <w:widowControl w:val="0"/>
              <w:tabs>
                <w:tab w:val="clear" w:pos="644"/>
                <w:tab w:val="num" w:pos="317"/>
              </w:tabs>
              <w:spacing w:before="0"/>
              <w:ind w:left="644" w:hanging="611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Ведение реестра единиц измерений;</w:t>
            </w:r>
          </w:p>
          <w:p w14:paraId="3A373B86" w14:textId="77777777" w:rsidR="004F038C" w:rsidRPr="00BC4A8A" w:rsidRDefault="004F038C" w:rsidP="00BC4A8A">
            <w:pPr>
              <w:pStyle w:val="SC"/>
              <w:widowControl w:val="0"/>
              <w:tabs>
                <w:tab w:val="clear" w:pos="644"/>
                <w:tab w:val="num" w:pos="317"/>
              </w:tabs>
              <w:spacing w:before="0"/>
              <w:ind w:left="459" w:hanging="426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Ведение реестра информационных объектов (словарей, классификаторов, справочников);</w:t>
            </w:r>
          </w:p>
          <w:p w14:paraId="73F34FF4" w14:textId="77777777" w:rsidR="004F038C" w:rsidRPr="00BC4A8A" w:rsidRDefault="004F038C" w:rsidP="004F038C">
            <w:pPr>
              <w:pStyle w:val="SC"/>
              <w:widowControl w:val="0"/>
              <w:tabs>
                <w:tab w:val="clear" w:pos="644"/>
                <w:tab w:val="num" w:pos="317"/>
              </w:tabs>
              <w:spacing w:before="0"/>
              <w:ind w:left="644" w:hanging="611"/>
              <w:jc w:val="left"/>
              <w:rPr>
                <w:rFonts w:ascii="Times New Roman" w:hAnsi="Times New Roman" w:cs="Times New Roman"/>
              </w:rPr>
            </w:pPr>
            <w:bookmarkStart w:id="64" w:name="_Toc2685742"/>
            <w:r w:rsidRPr="00BC4A8A">
              <w:rPr>
                <w:rFonts w:ascii="Times New Roman" w:hAnsi="Times New Roman" w:cs="Times New Roman"/>
              </w:rPr>
              <w:t>Требования к функциям версионирования данных</w:t>
            </w:r>
            <w:bookmarkEnd w:id="64"/>
            <w:r w:rsidRPr="00BC4A8A">
              <w:rPr>
                <w:rFonts w:ascii="Times New Roman" w:hAnsi="Times New Roman" w:cs="Times New Roman"/>
              </w:rPr>
              <w:t>:</w:t>
            </w:r>
          </w:p>
          <w:p w14:paraId="584F4065" w14:textId="77777777" w:rsidR="004F038C" w:rsidRPr="00BC4A8A" w:rsidRDefault="004F038C" w:rsidP="00BC4A8A">
            <w:pPr>
              <w:pStyle w:val="SC2"/>
              <w:widowControl w:val="0"/>
              <w:ind w:left="600" w:hanging="257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Ведение истории изменения характеристик информационных объектов;</w:t>
            </w:r>
          </w:p>
          <w:p w14:paraId="73664D29" w14:textId="77777777" w:rsidR="004F038C" w:rsidRPr="00BC4A8A" w:rsidRDefault="004F038C" w:rsidP="00BC4A8A">
            <w:pPr>
              <w:pStyle w:val="SC2"/>
              <w:widowControl w:val="0"/>
              <w:ind w:left="600" w:hanging="257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Возможность восстановления версии информационного объекта с контролем соблюдения целостности;</w:t>
            </w:r>
          </w:p>
          <w:p w14:paraId="36AB225E" w14:textId="77777777" w:rsidR="004F038C" w:rsidRPr="00BC4A8A" w:rsidRDefault="004F038C" w:rsidP="00BC4A8A">
            <w:pPr>
              <w:pStyle w:val="SC2"/>
              <w:widowControl w:val="0"/>
              <w:ind w:left="600" w:hanging="257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Отслеживание версий </w:t>
            </w:r>
            <w:r w:rsidRPr="00BC4A8A">
              <w:rPr>
                <w:rFonts w:ascii="Times New Roman" w:hAnsi="Times New Roman" w:cs="Times New Roman"/>
              </w:rPr>
              <w:br/>
              <w:t xml:space="preserve">и изменений должно включать наличие блоков служебной информации, который как минимум должен содержать дату-время и код операции (c - create, </w:t>
            </w:r>
            <w:r w:rsidRPr="00BC4A8A">
              <w:rPr>
                <w:rFonts w:ascii="Times New Roman" w:hAnsi="Times New Roman" w:cs="Times New Roman"/>
              </w:rPr>
              <w:br/>
              <w:t>u - update, d - delete)</w:t>
            </w:r>
          </w:p>
        </w:tc>
        <w:tc>
          <w:tcPr>
            <w:tcW w:w="5952" w:type="dxa"/>
            <w:shd w:val="clear" w:color="auto" w:fill="FFFFFF"/>
            <w:vAlign w:val="center"/>
          </w:tcPr>
          <w:p w14:paraId="5E524F61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Автоматизированное формирование цифровых паспортов измерительных комплексов (ИК) УИРГ, ИСГ на основе состава объектов Системы;</w:t>
            </w:r>
          </w:p>
          <w:p w14:paraId="16BC3746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Сбор и передача в учетные системы нормативно-справочной информации по всем доступным пользователю объектам учета ЕПУ СТМ РГК, в том числе связи между объектами учета, ссылки на отчетные формы, генерируемые для объектов учета, и метку времени последних архивных данных, поступивших по объекту учета</w:t>
            </w:r>
          </w:p>
          <w:p w14:paraId="4DA135A5" w14:textId="77777777" w:rsidR="004F038C" w:rsidRPr="00BC4A8A" w:rsidRDefault="004F038C" w:rsidP="00BC4A8A">
            <w:pPr>
              <w:pStyle w:val="SC"/>
              <w:numPr>
                <w:ilvl w:val="0"/>
                <w:numId w:val="0"/>
              </w:numPr>
              <w:spacing w:before="0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14:paraId="3C93E424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УИРГ </w:t>
            </w:r>
          </w:p>
          <w:p w14:paraId="10A413D2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4.8.1.4, 4.8.3.2</w:t>
            </w:r>
          </w:p>
          <w:p w14:paraId="0199117F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</w:p>
          <w:p w14:paraId="6840DD12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 4.8.1.4, 4.8.2.2</w:t>
            </w:r>
          </w:p>
        </w:tc>
      </w:tr>
      <w:tr w:rsidR="004F038C" w:rsidRPr="00BC4A8A" w14:paraId="7B0926E2" w14:textId="77777777" w:rsidTr="00BC4A8A">
        <w:trPr>
          <w:trHeight w:val="4526"/>
        </w:trPr>
        <w:tc>
          <w:tcPr>
            <w:tcW w:w="978" w:type="dxa"/>
            <w:shd w:val="clear" w:color="auto" w:fill="FFFFFF"/>
            <w:vAlign w:val="center"/>
          </w:tcPr>
          <w:p w14:paraId="644E7172" w14:textId="064DB707" w:rsidR="004F038C" w:rsidRPr="00BC4A8A" w:rsidRDefault="004F038C" w:rsidP="005D5F84">
            <w:pPr>
              <w:pStyle w:val="4tablenum"/>
              <w:numPr>
                <w:ilvl w:val="0"/>
                <w:numId w:val="30"/>
              </w:numPr>
              <w:spacing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062FBA8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Модуль поиска </w:t>
            </w:r>
            <w:r w:rsidRPr="00BC4A8A">
              <w:rPr>
                <w:rFonts w:ascii="Times New Roman" w:hAnsi="Times New Roman" w:cs="Times New Roman"/>
              </w:rPr>
              <w:br/>
              <w:t>и навигации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05D1C51" w14:textId="77777777" w:rsidR="004F038C" w:rsidRPr="00BC4A8A" w:rsidRDefault="004F038C" w:rsidP="00BC4A8A">
            <w:pPr>
              <w:pStyle w:val="SC"/>
              <w:widowControl w:val="0"/>
              <w:tabs>
                <w:tab w:val="clear" w:pos="644"/>
                <w:tab w:val="num" w:pos="317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Поиск по значениям атрибута, группы значений;</w:t>
            </w:r>
          </w:p>
          <w:p w14:paraId="6F1449C8" w14:textId="77777777" w:rsidR="004F038C" w:rsidRPr="00BC4A8A" w:rsidRDefault="004F038C" w:rsidP="00BC4A8A">
            <w:pPr>
              <w:pStyle w:val="SC"/>
              <w:widowControl w:val="0"/>
              <w:tabs>
                <w:tab w:val="clear" w:pos="644"/>
                <w:tab w:val="num" w:pos="317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Возможность формирования произвольной выборки;</w:t>
            </w:r>
          </w:p>
          <w:p w14:paraId="785F6F3F" w14:textId="77777777" w:rsidR="004F038C" w:rsidRPr="00BC4A8A" w:rsidRDefault="004F038C" w:rsidP="00BC4A8A">
            <w:pPr>
              <w:pStyle w:val="SC"/>
              <w:widowControl w:val="0"/>
              <w:tabs>
                <w:tab w:val="clear" w:pos="644"/>
                <w:tab w:val="num" w:pos="317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Поиск с учетом связей;</w:t>
            </w:r>
          </w:p>
          <w:p w14:paraId="003BABD1" w14:textId="77777777" w:rsidR="004F038C" w:rsidRPr="00BC4A8A" w:rsidRDefault="004F038C" w:rsidP="00BC4A8A">
            <w:pPr>
              <w:pStyle w:val="SC"/>
              <w:widowControl w:val="0"/>
              <w:tabs>
                <w:tab w:val="clear" w:pos="644"/>
                <w:tab w:val="num" w:pos="317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Декларативное описание поисковых правил и их исполнения;</w:t>
            </w:r>
          </w:p>
          <w:p w14:paraId="0C3B2202" w14:textId="77777777" w:rsidR="004F038C" w:rsidRPr="00BC4A8A" w:rsidRDefault="004F038C" w:rsidP="00BC4A8A">
            <w:pPr>
              <w:pStyle w:val="SC"/>
              <w:widowControl w:val="0"/>
              <w:tabs>
                <w:tab w:val="clear" w:pos="644"/>
                <w:tab w:val="num" w:pos="317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Полнотекстовый поиск:</w:t>
            </w:r>
          </w:p>
          <w:p w14:paraId="5394593B" w14:textId="77777777" w:rsidR="004F038C" w:rsidRPr="00BC4A8A" w:rsidRDefault="004F038C" w:rsidP="00BC4A8A">
            <w:pPr>
              <w:pStyle w:val="SC2"/>
              <w:widowControl w:val="0"/>
              <w:tabs>
                <w:tab w:val="num" w:pos="317"/>
              </w:tabs>
              <w:ind w:left="317" w:firstLine="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Формирование поискового индекса по текстовым полям;</w:t>
            </w:r>
          </w:p>
        </w:tc>
        <w:tc>
          <w:tcPr>
            <w:tcW w:w="5952" w:type="dxa"/>
            <w:shd w:val="clear" w:color="auto" w:fill="FFFFFF"/>
            <w:vAlign w:val="center"/>
          </w:tcPr>
          <w:p w14:paraId="7D2FFE9E" w14:textId="77777777" w:rsidR="004F038C" w:rsidRPr="00BC4A8A" w:rsidRDefault="004F038C" w:rsidP="004F038C">
            <w:pPr>
              <w:pStyle w:val="SC"/>
              <w:widowControl w:val="0"/>
              <w:tabs>
                <w:tab w:val="clear" w:pos="644"/>
                <w:tab w:val="num" w:pos="458"/>
              </w:tabs>
              <w:spacing w:before="0"/>
              <w:ind w:left="644" w:hanging="47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Настройка возможностей поиска по группам значений, конкретным атрибутам объектов;</w:t>
            </w:r>
          </w:p>
          <w:p w14:paraId="3547EE48" w14:textId="77777777" w:rsidR="004F038C" w:rsidRPr="00BC4A8A" w:rsidRDefault="004F038C" w:rsidP="004F038C">
            <w:pPr>
              <w:pStyle w:val="SC"/>
              <w:widowControl w:val="0"/>
              <w:tabs>
                <w:tab w:val="clear" w:pos="644"/>
                <w:tab w:val="num" w:pos="458"/>
              </w:tabs>
              <w:spacing w:before="0"/>
              <w:ind w:left="644" w:hanging="47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Возможность настройки произвольной выборки результатов поиска данных;</w:t>
            </w:r>
          </w:p>
          <w:p w14:paraId="238D15CD" w14:textId="77777777" w:rsidR="004F038C" w:rsidRPr="00BC4A8A" w:rsidRDefault="004F038C" w:rsidP="004F038C">
            <w:pPr>
              <w:pStyle w:val="SC"/>
              <w:widowControl w:val="0"/>
              <w:tabs>
                <w:tab w:val="clear" w:pos="644"/>
                <w:tab w:val="num" w:pos="458"/>
              </w:tabs>
              <w:spacing w:before="0"/>
              <w:ind w:left="644" w:hanging="47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Экспорт результатов выборки, в том числе в форматах MS Excel/HTML;</w:t>
            </w:r>
          </w:p>
          <w:p w14:paraId="768A248C" w14:textId="77777777" w:rsidR="004F038C" w:rsidRPr="00BC4A8A" w:rsidRDefault="004F038C" w:rsidP="004F038C">
            <w:pPr>
              <w:pStyle w:val="SC"/>
              <w:widowControl w:val="0"/>
              <w:tabs>
                <w:tab w:val="clear" w:pos="644"/>
                <w:tab w:val="num" w:pos="458"/>
              </w:tabs>
              <w:spacing w:before="0"/>
              <w:ind w:left="644" w:hanging="47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Настройка поиска с учетом связей объектов;</w:t>
            </w:r>
          </w:p>
          <w:p w14:paraId="2CA90F37" w14:textId="77777777" w:rsidR="004F038C" w:rsidRPr="00BC4A8A" w:rsidRDefault="004F038C" w:rsidP="004F038C">
            <w:pPr>
              <w:pStyle w:val="SC"/>
              <w:widowControl w:val="0"/>
              <w:tabs>
                <w:tab w:val="clear" w:pos="644"/>
                <w:tab w:val="num" w:pos="458"/>
              </w:tabs>
              <w:spacing w:before="0"/>
              <w:ind w:left="644" w:hanging="47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Настройка правил обработки непрограммируемых запросов поиска;</w:t>
            </w:r>
          </w:p>
          <w:p w14:paraId="6CB96A4C" w14:textId="77777777" w:rsidR="004F038C" w:rsidRPr="00BC4A8A" w:rsidRDefault="004F038C" w:rsidP="004F038C">
            <w:pPr>
              <w:pStyle w:val="SC"/>
              <w:widowControl w:val="0"/>
              <w:tabs>
                <w:tab w:val="clear" w:pos="644"/>
                <w:tab w:val="num" w:pos="458"/>
              </w:tabs>
              <w:spacing w:before="0"/>
              <w:ind w:left="644" w:hanging="47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Декларативное описание поисковых правил и их исполнения;</w:t>
            </w:r>
          </w:p>
          <w:p w14:paraId="202FE417" w14:textId="77777777" w:rsidR="004F038C" w:rsidRPr="00BC4A8A" w:rsidRDefault="004F038C" w:rsidP="004F038C">
            <w:pPr>
              <w:pStyle w:val="SC"/>
              <w:widowControl w:val="0"/>
              <w:tabs>
                <w:tab w:val="clear" w:pos="644"/>
                <w:tab w:val="num" w:pos="458"/>
              </w:tabs>
              <w:spacing w:before="0" w:after="0"/>
              <w:ind w:left="644" w:hanging="47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Настройка поиска только по предопределенным, формализованным полям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684E1135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  <w:highlight w:val="green"/>
              </w:rPr>
            </w:pPr>
            <w:r w:rsidRPr="00BC4A8A">
              <w:rPr>
                <w:rFonts w:ascii="Times New Roman" w:hAnsi="Times New Roman" w:cs="Times New Roman"/>
              </w:rPr>
              <w:t>УИРГ 4.8.7.1– 4.8.7.4,</w:t>
            </w:r>
          </w:p>
          <w:p w14:paraId="15F709B4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4.8.7.7, </w:t>
            </w:r>
          </w:p>
          <w:p w14:paraId="413C0400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4.8.7.8,</w:t>
            </w:r>
          </w:p>
          <w:p w14:paraId="36724406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4.8.7.12</w:t>
            </w:r>
          </w:p>
          <w:p w14:paraId="58A873B8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240"/>
              <w:ind w:left="284"/>
              <w:rPr>
                <w:rFonts w:ascii="Times New Roman" w:hAnsi="Times New Roman" w:cs="Times New Roman"/>
              </w:rPr>
            </w:pPr>
          </w:p>
          <w:p w14:paraId="516C3601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24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</w:t>
            </w:r>
          </w:p>
          <w:p w14:paraId="3F60AE3D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24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4.8.6.1–4.8.6.4, 4.8.6.7, 4.8.6.8, 4.8.6.12</w:t>
            </w:r>
          </w:p>
        </w:tc>
      </w:tr>
      <w:tr w:rsidR="004F038C" w:rsidRPr="00BC4A8A" w14:paraId="3C08AC8F" w14:textId="77777777" w:rsidTr="00BC4A8A">
        <w:trPr>
          <w:trHeight w:val="796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14:paraId="2925AC4E" w14:textId="77777777" w:rsidR="004F038C" w:rsidRPr="00BC4A8A" w:rsidRDefault="004F038C" w:rsidP="005D5F84">
            <w:pPr>
              <w:pStyle w:val="4tablenum"/>
              <w:numPr>
                <w:ilvl w:val="0"/>
                <w:numId w:val="30"/>
              </w:numPr>
              <w:spacing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254FFE16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Модуль построения отчетов</w:t>
            </w:r>
          </w:p>
        </w:tc>
        <w:tc>
          <w:tcPr>
            <w:tcW w:w="4395" w:type="dxa"/>
            <w:vMerge w:val="restart"/>
            <w:shd w:val="clear" w:color="auto" w:fill="FFFFFF"/>
            <w:vAlign w:val="center"/>
          </w:tcPr>
          <w:p w14:paraId="08D34BFE" w14:textId="77777777" w:rsidR="004F038C" w:rsidRPr="00BC4A8A" w:rsidRDefault="004F038C" w:rsidP="00BC4A8A">
            <w:pPr>
              <w:pStyle w:val="SC"/>
              <w:widowControl w:val="0"/>
              <w:tabs>
                <w:tab w:val="clear" w:pos="644"/>
                <w:tab w:val="num" w:pos="317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Формирование отчетов в формате PDF, XLS</w:t>
            </w:r>
            <w:r w:rsidRPr="00BC4A8A">
              <w:rPr>
                <w:rFonts w:ascii="Times New Roman" w:hAnsi="Times New Roman" w:cs="Times New Roman"/>
                <w:lang w:val="en-US"/>
              </w:rPr>
              <w:t>X</w:t>
            </w:r>
            <w:r w:rsidRPr="00BC4A8A">
              <w:rPr>
                <w:rFonts w:ascii="Times New Roman" w:hAnsi="Times New Roman" w:cs="Times New Roman"/>
              </w:rPr>
              <w:t>, XML и прочие;</w:t>
            </w:r>
          </w:p>
          <w:p w14:paraId="2D16F304" w14:textId="77777777" w:rsidR="004F038C" w:rsidRPr="00BC4A8A" w:rsidRDefault="004F038C" w:rsidP="00BC4A8A">
            <w:pPr>
              <w:pStyle w:val="SC"/>
              <w:widowControl w:val="0"/>
              <w:tabs>
                <w:tab w:val="clear" w:pos="644"/>
                <w:tab w:val="num" w:pos="317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Визуализация данных в виде сводных таблиц, в виде диаграмм и графиков на основе аналитических показателей;</w:t>
            </w:r>
          </w:p>
          <w:p w14:paraId="6475AC94" w14:textId="77777777" w:rsidR="004F038C" w:rsidRPr="00BC4A8A" w:rsidRDefault="004F038C" w:rsidP="00BC4A8A">
            <w:pPr>
              <w:pStyle w:val="SC"/>
              <w:widowControl w:val="0"/>
              <w:tabs>
                <w:tab w:val="clear" w:pos="644"/>
                <w:tab w:val="num" w:pos="317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Изменение набора аналитических признаков</w:t>
            </w:r>
          </w:p>
        </w:tc>
        <w:tc>
          <w:tcPr>
            <w:tcW w:w="5952" w:type="dxa"/>
            <w:shd w:val="clear" w:color="auto" w:fill="FFFFFF"/>
            <w:vAlign w:val="center"/>
          </w:tcPr>
          <w:p w14:paraId="116A9896" w14:textId="77777777" w:rsidR="004F038C" w:rsidRPr="00BC4A8A" w:rsidRDefault="004F038C" w:rsidP="004F038C">
            <w:pPr>
              <w:pStyle w:val="SC"/>
              <w:widowControl w:val="0"/>
              <w:spacing w:before="0" w:after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Формирование отчета о нештатных ситуациях на объектах автоматизации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416C7EC5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24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4.8.5.2</w:t>
            </w:r>
          </w:p>
          <w:p w14:paraId="7A4821F5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</w:t>
            </w:r>
          </w:p>
          <w:p w14:paraId="3C4B9E67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24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4.8.4.2</w:t>
            </w:r>
          </w:p>
        </w:tc>
      </w:tr>
      <w:tr w:rsidR="004F038C" w:rsidRPr="00BC4A8A" w14:paraId="5ECF3024" w14:textId="77777777" w:rsidTr="00BC4A8A">
        <w:trPr>
          <w:trHeight w:val="403"/>
        </w:trPr>
        <w:tc>
          <w:tcPr>
            <w:tcW w:w="978" w:type="dxa"/>
            <w:vMerge/>
            <w:shd w:val="clear" w:color="auto" w:fill="FFFFFF"/>
            <w:vAlign w:val="center"/>
          </w:tcPr>
          <w:p w14:paraId="33D0CD4E" w14:textId="77777777" w:rsidR="004F038C" w:rsidRPr="00BC4A8A" w:rsidRDefault="004F038C" w:rsidP="00BC4A8A">
            <w:pPr>
              <w:pStyle w:val="SC0"/>
              <w:widowControl w:val="0"/>
              <w:spacing w:before="12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6C60FDA1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5FEEF097" w14:textId="77777777" w:rsidR="004F038C" w:rsidRPr="00BC4A8A" w:rsidRDefault="004F038C" w:rsidP="004F038C">
            <w:pPr>
              <w:pStyle w:val="SC"/>
              <w:widowControl w:val="0"/>
              <w:spacing w:before="0" w:after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</w:tcPr>
          <w:p w14:paraId="6C90A84B" w14:textId="77777777" w:rsidR="004F038C" w:rsidRPr="00BC4A8A" w:rsidRDefault="004F038C" w:rsidP="004F038C">
            <w:pPr>
              <w:pStyle w:val="SC"/>
              <w:widowControl w:val="0"/>
              <w:spacing w:before="0" w:after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Автоматизированное формирование отчета </w:t>
            </w:r>
            <w:r w:rsidRPr="00BC4A8A">
              <w:rPr>
                <w:rFonts w:ascii="Times New Roman" w:hAnsi="Times New Roman" w:cs="Times New Roman"/>
              </w:rPr>
              <w:br/>
              <w:t>о нештатных ситуациях и вмешательствах (журнала оповещений)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0495447A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4.8.5.5</w:t>
            </w:r>
          </w:p>
          <w:p w14:paraId="6D70C047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</w:t>
            </w:r>
          </w:p>
          <w:p w14:paraId="198D5A55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4.8.4.5</w:t>
            </w:r>
          </w:p>
        </w:tc>
      </w:tr>
      <w:tr w:rsidR="004F038C" w:rsidRPr="00BC4A8A" w14:paraId="72C0462F" w14:textId="77777777" w:rsidTr="00BC4A8A">
        <w:trPr>
          <w:trHeight w:val="3458"/>
        </w:trPr>
        <w:tc>
          <w:tcPr>
            <w:tcW w:w="978" w:type="dxa"/>
            <w:vMerge/>
            <w:shd w:val="clear" w:color="auto" w:fill="FFFFFF"/>
            <w:vAlign w:val="center"/>
          </w:tcPr>
          <w:p w14:paraId="4D76B6EF" w14:textId="77777777" w:rsidR="004F038C" w:rsidRPr="00BC4A8A" w:rsidRDefault="004F038C" w:rsidP="00BC4A8A">
            <w:pPr>
              <w:pStyle w:val="SC0"/>
              <w:widowControl w:val="0"/>
              <w:spacing w:before="12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5E54D134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76EAA4AF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22BCC3E3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Автоматизированное формирование отчетов о сборе и передаче в учетные и диспетчерские системы данных НСИ, оперативных данных и данных о нештатных ситуациях;</w:t>
            </w:r>
          </w:p>
          <w:p w14:paraId="3EB3AE1C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Автоматизированный экспорт в форматы MS Excel, pdf, xml сформированных отчетов о сборе и передаче в учетные и диспетчерские системы данных НСИ, оперативных данных и данных о нештатных ситуациях;</w:t>
            </w:r>
          </w:p>
          <w:p w14:paraId="0E2B4F6D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Прямой ввод с клавиатуры или выбор </w:t>
            </w:r>
            <w:r w:rsidRPr="00BC4A8A">
              <w:rPr>
                <w:rFonts w:ascii="Times New Roman" w:hAnsi="Times New Roman" w:cs="Times New Roman"/>
              </w:rPr>
              <w:br/>
              <w:t>из всплывающего окна календаря дат начала и окончания выбранного периода формирования отчета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2E92C79D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4.8.6.7, 4.8.6.9, 4.8.6.10</w:t>
            </w:r>
          </w:p>
          <w:p w14:paraId="5000A2A8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</w:t>
            </w:r>
            <w:r w:rsidRPr="00BC4A8A">
              <w:rPr>
                <w:rFonts w:ascii="Times New Roman" w:hAnsi="Times New Roman" w:cs="Times New Roman"/>
              </w:rPr>
              <w:br/>
              <w:t>4.8.5.7,</w:t>
            </w:r>
          </w:p>
          <w:p w14:paraId="436CF1F4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4.8.5.8,</w:t>
            </w:r>
          </w:p>
          <w:p w14:paraId="458AFF32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4.8.5.10</w:t>
            </w:r>
          </w:p>
          <w:p w14:paraId="006D0E0A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</w:p>
        </w:tc>
      </w:tr>
      <w:tr w:rsidR="004F038C" w:rsidRPr="00BC4A8A" w14:paraId="2328309A" w14:textId="77777777" w:rsidTr="00BC4A8A">
        <w:trPr>
          <w:trHeight w:val="1584"/>
        </w:trPr>
        <w:tc>
          <w:tcPr>
            <w:tcW w:w="978" w:type="dxa"/>
            <w:vMerge/>
            <w:shd w:val="clear" w:color="auto" w:fill="FFFFFF"/>
            <w:vAlign w:val="center"/>
          </w:tcPr>
          <w:p w14:paraId="55516DE3" w14:textId="77777777" w:rsidR="004F038C" w:rsidRPr="00BC4A8A" w:rsidRDefault="004F038C" w:rsidP="00BC4A8A">
            <w:pPr>
              <w:pStyle w:val="SC0"/>
              <w:widowControl w:val="0"/>
              <w:spacing w:before="12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2FF189BD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603DDD31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405B9038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Конструктор создания свободной </w:t>
            </w:r>
            <w:r w:rsidRPr="00BC4A8A">
              <w:rPr>
                <w:rFonts w:ascii="Times New Roman" w:hAnsi="Times New Roman" w:cs="Times New Roman"/>
              </w:rPr>
              <w:br/>
              <w:t>и регламентированной отчетности (фиксированных отчетных форм);</w:t>
            </w:r>
          </w:p>
          <w:p w14:paraId="13B89202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Настройка шаблонов для автоматизированного формирования печатных форм отчетов;</w:t>
            </w:r>
          </w:p>
          <w:p w14:paraId="2AC60C27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Конструктор форм аналитических отчетов и диаграмм;</w:t>
            </w:r>
          </w:p>
          <w:p w14:paraId="0ACCFB34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Настройка интеграции с офисными приложениями формирования отчетности;</w:t>
            </w:r>
          </w:p>
          <w:p w14:paraId="74CDB4DB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Отчёты должны выводиться либо на экран, принтер, в форматы PDF, HTML, XLS</w:t>
            </w:r>
            <w:r w:rsidRPr="00BC4A8A">
              <w:rPr>
                <w:rFonts w:ascii="Times New Roman" w:hAnsi="Times New Roman" w:cs="Times New Roman"/>
                <w:lang w:val="en-US"/>
              </w:rPr>
              <w:t>X</w:t>
            </w:r>
            <w:r w:rsidRPr="00BC4A8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12A033E4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УИРГ </w:t>
            </w:r>
          </w:p>
          <w:p w14:paraId="26F36EE6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4.8.9.7, 4.8.9.8,</w:t>
            </w:r>
          </w:p>
          <w:p w14:paraId="63F22274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4.8.9.9</w:t>
            </w:r>
          </w:p>
          <w:p w14:paraId="5B209F1F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4.8.9.10, </w:t>
            </w:r>
          </w:p>
          <w:p w14:paraId="0D854015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4.8.9.12, </w:t>
            </w:r>
          </w:p>
          <w:p w14:paraId="4BF8149C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4.8.9.13</w:t>
            </w:r>
          </w:p>
          <w:p w14:paraId="073B7A3E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</w:p>
          <w:p w14:paraId="0FCD60A3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</w:t>
            </w:r>
          </w:p>
          <w:p w14:paraId="550104F6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4.8.8.7, 4.8.8.8, 4.8.8.9, 4.8.8.10, 4.8.8.12, 4.8.8.13</w:t>
            </w:r>
          </w:p>
        </w:tc>
      </w:tr>
      <w:tr w:rsidR="004F038C" w:rsidRPr="00BC4A8A" w14:paraId="3C9C9A67" w14:textId="77777777" w:rsidTr="00BC4A8A">
        <w:trPr>
          <w:trHeight w:val="304"/>
        </w:trPr>
        <w:tc>
          <w:tcPr>
            <w:tcW w:w="978" w:type="dxa"/>
            <w:vMerge/>
            <w:shd w:val="clear" w:color="auto" w:fill="FFFFFF"/>
            <w:vAlign w:val="center"/>
          </w:tcPr>
          <w:p w14:paraId="57DD589D" w14:textId="77777777" w:rsidR="004F038C" w:rsidRPr="00BC4A8A" w:rsidRDefault="004F038C" w:rsidP="00BC4A8A">
            <w:pPr>
              <w:pStyle w:val="SC0"/>
              <w:widowControl w:val="0"/>
              <w:numPr>
                <w:ilvl w:val="0"/>
                <w:numId w:val="0"/>
              </w:numPr>
              <w:spacing w:before="120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19D629D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6DDD0A3B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64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53DE7A89" w14:textId="4DD0F794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Создание отчетных форм </w:t>
            </w:r>
            <w:r w:rsidR="005F2325" w:rsidRPr="00BC4A8A">
              <w:rPr>
                <w:rFonts w:ascii="Times New Roman" w:hAnsi="Times New Roman" w:cs="Times New Roman"/>
              </w:rPr>
              <w:t xml:space="preserve"> различных конфигураций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190FB26A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4.8.16.14</w:t>
            </w:r>
          </w:p>
          <w:p w14:paraId="0A3C3B6B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  <w:highlight w:val="green"/>
              </w:rPr>
            </w:pPr>
          </w:p>
          <w:p w14:paraId="43C0201C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  <w:highlight w:val="green"/>
              </w:rPr>
            </w:pPr>
            <w:r w:rsidRPr="00BC4A8A">
              <w:rPr>
                <w:rFonts w:ascii="Times New Roman" w:hAnsi="Times New Roman" w:cs="Times New Roman"/>
              </w:rPr>
              <w:t xml:space="preserve">ИСГ </w:t>
            </w:r>
            <w:r w:rsidRPr="00BC4A8A">
              <w:rPr>
                <w:rFonts w:ascii="Times New Roman" w:hAnsi="Times New Roman" w:cs="Times New Roman"/>
              </w:rPr>
              <w:lastRenderedPageBreak/>
              <w:t>4.8.15.19</w:t>
            </w:r>
          </w:p>
        </w:tc>
      </w:tr>
      <w:tr w:rsidR="004F038C" w:rsidRPr="00BC4A8A" w14:paraId="5434C180" w14:textId="77777777" w:rsidTr="00BC4A8A">
        <w:trPr>
          <w:trHeight w:val="1886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14:paraId="5EDC3F27" w14:textId="77777777" w:rsidR="004F038C" w:rsidRPr="00BC4A8A" w:rsidRDefault="004F038C" w:rsidP="005D5F84">
            <w:pPr>
              <w:pStyle w:val="4tablenu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426F9DEC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Модуль управления событиями</w:t>
            </w:r>
          </w:p>
        </w:tc>
        <w:tc>
          <w:tcPr>
            <w:tcW w:w="4395" w:type="dxa"/>
            <w:vMerge w:val="restart"/>
            <w:shd w:val="clear" w:color="auto" w:fill="FFFFFF"/>
            <w:vAlign w:val="center"/>
          </w:tcPr>
          <w:p w14:paraId="4F0A5002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Формирование правил обработки событий и построение событийной модели;</w:t>
            </w:r>
          </w:p>
          <w:p w14:paraId="59AC3E6F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Подписка на получение уведомлений о событиях;</w:t>
            </w:r>
          </w:p>
          <w:p w14:paraId="3FE3FCC5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Контроль возникновения событий:</w:t>
            </w:r>
          </w:p>
          <w:p w14:paraId="2864E03E" w14:textId="77777777" w:rsidR="004F038C" w:rsidRPr="00BC4A8A" w:rsidRDefault="004F038C" w:rsidP="00BC4A8A">
            <w:pPr>
              <w:pStyle w:val="SC2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 уровне данных;</w:t>
            </w:r>
          </w:p>
          <w:p w14:paraId="40FB79B9" w14:textId="77777777" w:rsidR="004F038C" w:rsidRPr="00BC4A8A" w:rsidRDefault="004F038C" w:rsidP="00BC4A8A">
            <w:pPr>
              <w:pStyle w:val="SC2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 уровне программного интерфейса;</w:t>
            </w:r>
          </w:p>
          <w:p w14:paraId="0A7987D3" w14:textId="77777777" w:rsidR="004F038C" w:rsidRPr="00BC4A8A" w:rsidRDefault="004F038C" w:rsidP="00BC4A8A">
            <w:pPr>
              <w:pStyle w:val="SC2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При выполнении действий пользователя в интерфейсе;</w:t>
            </w:r>
          </w:p>
          <w:p w14:paraId="735C666B" w14:textId="77777777" w:rsidR="004F038C" w:rsidRPr="00BC4A8A" w:rsidRDefault="004F038C" w:rsidP="00BC4A8A">
            <w:pPr>
              <w:pStyle w:val="SC2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Временные события;</w:t>
            </w:r>
          </w:p>
          <w:p w14:paraId="3AD1FCA0" w14:textId="77777777" w:rsidR="004F038C" w:rsidRPr="00BC4A8A" w:rsidRDefault="004F038C" w:rsidP="00BC4A8A">
            <w:pPr>
              <w:pStyle w:val="SC2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Составные события.</w:t>
            </w:r>
          </w:p>
          <w:p w14:paraId="24D55361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Аудит событий (дата, причины события, источник события)</w:t>
            </w:r>
          </w:p>
        </w:tc>
        <w:tc>
          <w:tcPr>
            <w:tcW w:w="5952" w:type="dxa"/>
            <w:shd w:val="clear" w:color="auto" w:fill="FFFFFF"/>
            <w:vAlign w:val="center"/>
          </w:tcPr>
          <w:p w14:paraId="26EC6E22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Формирование правил обработки событий </w:t>
            </w:r>
            <w:r w:rsidRPr="00BC4A8A">
              <w:rPr>
                <w:rFonts w:ascii="Times New Roman" w:hAnsi="Times New Roman" w:cs="Times New Roman"/>
              </w:rPr>
              <w:br/>
              <w:t>и построение событийной модели;</w:t>
            </w:r>
          </w:p>
          <w:p w14:paraId="5749C32D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Подписка на получение уведомлений о событиях;</w:t>
            </w:r>
          </w:p>
          <w:p w14:paraId="43D1715C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Аудит событий (дата, причины события, источник события)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54F6B25C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4.8.8.1,</w:t>
            </w:r>
          </w:p>
          <w:p w14:paraId="17254865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4.8.8.2,</w:t>
            </w:r>
          </w:p>
          <w:p w14:paraId="0C56FD6C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4.8.8.4</w:t>
            </w:r>
          </w:p>
          <w:p w14:paraId="0044CA97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</w:p>
          <w:p w14:paraId="6A1CB8BA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</w:t>
            </w:r>
          </w:p>
          <w:p w14:paraId="6AE7A869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4.8.7.1, 4.8.7.2, 4.8.7.4</w:t>
            </w:r>
          </w:p>
        </w:tc>
      </w:tr>
      <w:tr w:rsidR="004F038C" w:rsidRPr="00BC4A8A" w14:paraId="66EB5186" w14:textId="77777777" w:rsidTr="00BC4A8A">
        <w:trPr>
          <w:trHeight w:val="789"/>
        </w:trPr>
        <w:tc>
          <w:tcPr>
            <w:tcW w:w="978" w:type="dxa"/>
            <w:vMerge/>
            <w:shd w:val="clear" w:color="auto" w:fill="FFFFFF"/>
            <w:vAlign w:val="center"/>
          </w:tcPr>
          <w:p w14:paraId="06F020FF" w14:textId="77777777" w:rsidR="004F038C" w:rsidRPr="00BC4A8A" w:rsidRDefault="004F038C" w:rsidP="00BC4A8A">
            <w:pPr>
              <w:pStyle w:val="SC0"/>
              <w:widowControl w:val="0"/>
              <w:spacing w:before="12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452E93C7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26E81B87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3174C28A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Получение от КП СТМ, ИСГ и запись данных </w:t>
            </w:r>
            <w:r w:rsidRPr="00BC4A8A">
              <w:rPr>
                <w:rFonts w:ascii="Times New Roman" w:hAnsi="Times New Roman" w:cs="Times New Roman"/>
              </w:rPr>
              <w:br/>
              <w:t>о нештатных ситуациях;</w:t>
            </w:r>
          </w:p>
          <w:p w14:paraId="67580052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Формирование оповещений о нештатных/аварийных ситуациях на объектах учета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361141FA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4.8.5.1,</w:t>
            </w:r>
          </w:p>
          <w:p w14:paraId="4F1CD4C8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4.8.5.3</w:t>
            </w:r>
          </w:p>
          <w:p w14:paraId="201BE901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</w:p>
          <w:p w14:paraId="69C697DD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</w:t>
            </w:r>
          </w:p>
          <w:p w14:paraId="02BCE496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4.8.4.1,</w:t>
            </w:r>
          </w:p>
          <w:p w14:paraId="239A062A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4.8.4.3</w:t>
            </w:r>
          </w:p>
        </w:tc>
      </w:tr>
      <w:tr w:rsidR="004F038C" w:rsidRPr="00BC4A8A" w14:paraId="382C8BA3" w14:textId="77777777" w:rsidTr="00BC4A8A">
        <w:trPr>
          <w:trHeight w:val="415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14:paraId="6CA37178" w14:textId="77777777" w:rsidR="004F038C" w:rsidRPr="00BC4A8A" w:rsidRDefault="004F038C" w:rsidP="005D5F84">
            <w:pPr>
              <w:pStyle w:val="4tablenu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55450918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Модуль мониторинга</w:t>
            </w:r>
          </w:p>
        </w:tc>
        <w:tc>
          <w:tcPr>
            <w:tcW w:w="4395" w:type="dxa"/>
            <w:vMerge w:val="restart"/>
            <w:shd w:val="clear" w:color="auto" w:fill="FFFFFF"/>
            <w:vAlign w:val="center"/>
          </w:tcPr>
          <w:p w14:paraId="547ACB57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Запись и хранение журнала событий с указанием источника события, продолжительности события, результатом события (успешно/неуспешно), описании события;</w:t>
            </w:r>
          </w:p>
          <w:p w14:paraId="05D7987C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Наличие счетчиков </w:t>
            </w:r>
            <w:r w:rsidRPr="00BC4A8A">
              <w:rPr>
                <w:rFonts w:ascii="Times New Roman" w:hAnsi="Times New Roman" w:cs="Times New Roman"/>
              </w:rPr>
              <w:lastRenderedPageBreak/>
              <w:t>производительности для определения текущей нагрузки (например, среднее время выполнения запроса от пользователя);</w:t>
            </w:r>
          </w:p>
          <w:p w14:paraId="3B017249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Идентификация сбоев и устранение ошибок при ухудшении уровня сервиса;</w:t>
            </w:r>
          </w:p>
          <w:p w14:paraId="418A3EEC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Возможность интеграции с внешней системой мониторинга</w:t>
            </w:r>
          </w:p>
        </w:tc>
        <w:tc>
          <w:tcPr>
            <w:tcW w:w="5952" w:type="dxa"/>
            <w:shd w:val="clear" w:color="auto" w:fill="FFFFFF"/>
            <w:vAlign w:val="center"/>
          </w:tcPr>
          <w:p w14:paraId="6F9CCCDB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lastRenderedPageBreak/>
              <w:t>Диагностирование программными средствами Системы работоспособности входящего в УИРГ оборудования/ИСГ;</w:t>
            </w:r>
          </w:p>
          <w:p w14:paraId="6D6BE7B0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Диагностирование программными средствами Системы работоспособности программного обеспечения системного и прикладного, включая подсистемы (модули), интерфейсы смежных систем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5FA44E23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4.8.15</w:t>
            </w:r>
          </w:p>
          <w:p w14:paraId="3D5670A7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highlight w:val="yellow"/>
              </w:rPr>
            </w:pPr>
            <w:r w:rsidRPr="00BC4A8A">
              <w:rPr>
                <w:rFonts w:ascii="Times New Roman" w:hAnsi="Times New Roman" w:cs="Times New Roman"/>
              </w:rPr>
              <w:t xml:space="preserve">ИСГ 4.8.14 </w:t>
            </w:r>
          </w:p>
        </w:tc>
      </w:tr>
      <w:tr w:rsidR="004F038C" w:rsidRPr="00BC4A8A" w14:paraId="48DBFAE7" w14:textId="77777777" w:rsidTr="00BC4A8A">
        <w:trPr>
          <w:trHeight w:val="2998"/>
        </w:trPr>
        <w:tc>
          <w:tcPr>
            <w:tcW w:w="978" w:type="dxa"/>
            <w:vMerge/>
            <w:shd w:val="clear" w:color="auto" w:fill="FFFFFF"/>
            <w:vAlign w:val="center"/>
          </w:tcPr>
          <w:p w14:paraId="1FF5C54F" w14:textId="77777777" w:rsidR="004F038C" w:rsidRPr="00BC4A8A" w:rsidRDefault="004F038C" w:rsidP="00BC4A8A">
            <w:pPr>
              <w:pStyle w:val="4tablenum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329F1A0D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1CB740F6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64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3D43E7D9" w14:textId="7110DE45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Контроль полноты поступаемых от ИСГ данных, при отсутствии данных за определенный период должна быть обеспечена их дозагрузка на </w:t>
            </w:r>
            <w:r w:rsidR="00A96F27" w:rsidRPr="00BC4A8A">
              <w:rPr>
                <w:rFonts w:ascii="Times New Roman" w:hAnsi="Times New Roman" w:cs="Times New Roman"/>
              </w:rPr>
              <w:t xml:space="preserve"> ПУ ИСГ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7122386F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highlight w:val="green"/>
              </w:rPr>
            </w:pPr>
            <w:r w:rsidRPr="00BC4A8A">
              <w:rPr>
                <w:rFonts w:ascii="Times New Roman" w:hAnsi="Times New Roman" w:cs="Times New Roman"/>
              </w:rPr>
              <w:t>ИСГ 4.8.10.8</w:t>
            </w:r>
          </w:p>
        </w:tc>
      </w:tr>
      <w:tr w:rsidR="004F038C" w:rsidRPr="00BC4A8A" w14:paraId="01FFF50E" w14:textId="77777777" w:rsidTr="00BC4A8A">
        <w:trPr>
          <w:trHeight w:val="1017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14:paraId="3A353E12" w14:textId="77777777" w:rsidR="004F038C" w:rsidRPr="00BC4A8A" w:rsidRDefault="004F038C" w:rsidP="005D5F84">
            <w:pPr>
              <w:pStyle w:val="4tablenu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279AFD53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Модуль взаимодействия </w:t>
            </w:r>
          </w:p>
        </w:tc>
        <w:tc>
          <w:tcPr>
            <w:tcW w:w="4395" w:type="dxa"/>
            <w:vMerge w:val="restart"/>
            <w:shd w:val="clear" w:color="auto" w:fill="FFFFFF"/>
            <w:vAlign w:val="center"/>
          </w:tcPr>
          <w:p w14:paraId="7FF5293F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Обеспечение информационного взаимодействия с источниками данных и ВС;</w:t>
            </w:r>
          </w:p>
          <w:p w14:paraId="7B3C5CC1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Возможность изменения конфигурации взаимодействия </w:t>
            </w:r>
            <w:r w:rsidRPr="00BC4A8A">
              <w:rPr>
                <w:rFonts w:ascii="Times New Roman" w:hAnsi="Times New Roman" w:cs="Times New Roman"/>
              </w:rPr>
              <w:br/>
              <w:t>с ВС;</w:t>
            </w:r>
          </w:p>
          <w:p w14:paraId="55BF5684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Публикация данных через веб</w:t>
            </w:r>
            <w:r w:rsidRPr="00BC4A8A">
              <w:rPr>
                <w:rFonts w:ascii="Times New Roman" w:hAnsi="Times New Roman" w:cs="Times New Roman"/>
              </w:rPr>
              <w:noBreakHyphen/>
              <w:t>сервисы;</w:t>
            </w:r>
          </w:p>
          <w:p w14:paraId="2866F047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Поддержка стандартизованного открытого программного интерфейса для подключения ВС; </w:t>
            </w:r>
          </w:p>
          <w:p w14:paraId="101CA3F8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Возможность выгрузки данных </w:t>
            </w:r>
            <w:r w:rsidRPr="00BC4A8A">
              <w:rPr>
                <w:rFonts w:ascii="Times New Roman" w:hAnsi="Times New Roman" w:cs="Times New Roman"/>
              </w:rPr>
              <w:br/>
              <w:t xml:space="preserve">по настраиваемым сценариям </w:t>
            </w:r>
            <w:r w:rsidRPr="00BC4A8A">
              <w:rPr>
                <w:rFonts w:ascii="Times New Roman" w:hAnsi="Times New Roman" w:cs="Times New Roman"/>
              </w:rPr>
              <w:br/>
              <w:t xml:space="preserve">вВС с помощью адаптеров, используя различные форматы: </w:t>
            </w:r>
            <w:r w:rsidRPr="00BC4A8A">
              <w:rPr>
                <w:rFonts w:ascii="Times New Roman" w:hAnsi="Times New Roman" w:cs="Times New Roman"/>
              </w:rPr>
              <w:lastRenderedPageBreak/>
              <w:t>JSON, XML, XLS</w:t>
            </w:r>
            <w:r w:rsidRPr="00BC4A8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952" w:type="dxa"/>
            <w:shd w:val="clear" w:color="auto" w:fill="FFFFFF"/>
            <w:vAlign w:val="center"/>
          </w:tcPr>
          <w:p w14:paraId="35CB2235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lastRenderedPageBreak/>
              <w:t>Сбор и передача в учетные системы универсальных данных по распределению объемов газопотребления по УИРГ/Линиям измерений, в которых коммерческий час (метка времени данных) должен выставляться по часовому поясу сервера сбора данных;</w:t>
            </w:r>
          </w:p>
          <w:p w14:paraId="4CEC1F2C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Сбор и передача в учетные системы приборных данных по распределению объемов газопотребления по УИРГ/Линиям измерений, в которых коммерческий час (метка времени данных) должны проставляться в соответствии с коммерческим часом корректора ИК УИРГ;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1974C59C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4.8.3.5, 4.8.3.6, 4.8.4.5</w:t>
            </w:r>
          </w:p>
          <w:p w14:paraId="2FCDB75B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 4.8.3.5</w:t>
            </w:r>
          </w:p>
        </w:tc>
      </w:tr>
      <w:tr w:rsidR="004F038C" w:rsidRPr="00BC4A8A" w14:paraId="0A90D293" w14:textId="77777777" w:rsidTr="00BC4A8A">
        <w:trPr>
          <w:trHeight w:val="731"/>
        </w:trPr>
        <w:tc>
          <w:tcPr>
            <w:tcW w:w="978" w:type="dxa"/>
            <w:vMerge/>
            <w:shd w:val="clear" w:color="auto" w:fill="FFFFFF"/>
            <w:vAlign w:val="center"/>
          </w:tcPr>
          <w:p w14:paraId="5368C924" w14:textId="77777777" w:rsidR="004F038C" w:rsidRPr="00BC4A8A" w:rsidRDefault="004F038C" w:rsidP="005D5F84">
            <w:pPr>
              <w:pStyle w:val="4tablenu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75F9469D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7716F263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465DBBD2" w14:textId="77777777" w:rsidR="004F038C" w:rsidRPr="00BC4A8A" w:rsidRDefault="004F038C" w:rsidP="004F038C">
            <w:pPr>
              <w:pStyle w:val="SC"/>
              <w:widowControl w:val="0"/>
              <w:spacing w:before="0" w:after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Передача в диспетчерские системы оперативных данных по всем доступным пользователю объектам учета ЕПУ СТМ РГК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14FB4ADF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4.8.4.3</w:t>
            </w:r>
          </w:p>
          <w:p w14:paraId="07740FDA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 4.8.3.3</w:t>
            </w:r>
          </w:p>
        </w:tc>
      </w:tr>
      <w:tr w:rsidR="004F038C" w:rsidRPr="00BC4A8A" w14:paraId="074D4E5C" w14:textId="77777777" w:rsidTr="00BC4A8A">
        <w:trPr>
          <w:trHeight w:val="1059"/>
        </w:trPr>
        <w:tc>
          <w:tcPr>
            <w:tcW w:w="978" w:type="dxa"/>
            <w:vMerge/>
            <w:shd w:val="clear" w:color="auto" w:fill="FFFFFF"/>
            <w:vAlign w:val="center"/>
          </w:tcPr>
          <w:p w14:paraId="70EB039A" w14:textId="77777777" w:rsidR="004F038C" w:rsidRPr="00BC4A8A" w:rsidRDefault="004F038C" w:rsidP="00BC4A8A">
            <w:pPr>
              <w:pStyle w:val="SC0"/>
              <w:widowControl w:val="0"/>
              <w:spacing w:before="12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02F61F9D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37277678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7FF8A86B" w14:textId="77777777" w:rsidR="004F038C" w:rsidRPr="00BC4A8A" w:rsidRDefault="004F038C" w:rsidP="004F038C">
            <w:pPr>
              <w:pStyle w:val="SC"/>
              <w:widowControl w:val="0"/>
              <w:spacing w:before="0" w:after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Автоматическая проверка возможности передачи данных и формирование электронного отчета </w:t>
            </w:r>
            <w:r w:rsidRPr="00BC4A8A">
              <w:rPr>
                <w:rFonts w:ascii="Times New Roman" w:hAnsi="Times New Roman" w:cs="Times New Roman"/>
              </w:rPr>
              <w:br/>
              <w:t>о возможности передачи данных и причинах ошибок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01620504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УИРГ </w:t>
            </w:r>
          </w:p>
          <w:p w14:paraId="28670C8C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4.8.6.6 </w:t>
            </w:r>
          </w:p>
          <w:p w14:paraId="14592324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</w:t>
            </w:r>
          </w:p>
          <w:p w14:paraId="3AA5D79C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4.8.5.6</w:t>
            </w:r>
          </w:p>
        </w:tc>
      </w:tr>
      <w:tr w:rsidR="004F038C" w:rsidRPr="00BC4A8A" w14:paraId="7A7901D5" w14:textId="77777777" w:rsidTr="00BC4A8A">
        <w:trPr>
          <w:trHeight w:val="982"/>
        </w:trPr>
        <w:tc>
          <w:tcPr>
            <w:tcW w:w="978" w:type="dxa"/>
            <w:vMerge/>
            <w:shd w:val="clear" w:color="auto" w:fill="FFFFFF"/>
            <w:vAlign w:val="center"/>
          </w:tcPr>
          <w:p w14:paraId="3BC3D093" w14:textId="77777777" w:rsidR="004F038C" w:rsidRPr="00BC4A8A" w:rsidRDefault="004F038C" w:rsidP="00BC4A8A">
            <w:pPr>
              <w:pStyle w:val="SC0"/>
              <w:widowControl w:val="0"/>
              <w:spacing w:before="12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6225773C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525C1ED9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331853CF" w14:textId="77777777" w:rsidR="004F038C" w:rsidRPr="00BC4A8A" w:rsidRDefault="004F038C" w:rsidP="004F038C">
            <w:pPr>
              <w:pStyle w:val="SC"/>
              <w:spacing w:before="0" w:after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Автоматическое создание объекта/редактирования паспорта объекта; автоматическое подключение ИСГ к Системе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4753F208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 4.8.1.6</w:t>
            </w:r>
          </w:p>
        </w:tc>
      </w:tr>
      <w:tr w:rsidR="004F038C" w:rsidRPr="00BC4A8A" w14:paraId="7CE0C522" w14:textId="77777777" w:rsidTr="00BC4A8A">
        <w:trPr>
          <w:trHeight w:val="1095"/>
        </w:trPr>
        <w:tc>
          <w:tcPr>
            <w:tcW w:w="978" w:type="dxa"/>
            <w:vMerge/>
            <w:shd w:val="clear" w:color="auto" w:fill="FFFFFF"/>
            <w:vAlign w:val="center"/>
          </w:tcPr>
          <w:p w14:paraId="0F483BEC" w14:textId="77777777" w:rsidR="004F038C" w:rsidRPr="00BC4A8A" w:rsidRDefault="004F038C" w:rsidP="00BC4A8A">
            <w:pPr>
              <w:pStyle w:val="SC0"/>
              <w:widowControl w:val="0"/>
              <w:spacing w:before="12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612F83CE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76E06314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1945F007" w14:textId="77777777" w:rsidR="004F038C" w:rsidRPr="00BC4A8A" w:rsidRDefault="004F038C" w:rsidP="004F038C">
            <w:pPr>
              <w:pStyle w:val="SC"/>
              <w:spacing w:before="0" w:after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Сбор и передача в диспетчерские системы информации о нештатных ситуациях на объектах автоматизации;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2B15F677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</w:t>
            </w:r>
          </w:p>
          <w:p w14:paraId="049CF65F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4.8.4.6</w:t>
            </w:r>
          </w:p>
          <w:p w14:paraId="14A44466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 4.8.3.6</w:t>
            </w:r>
          </w:p>
        </w:tc>
      </w:tr>
      <w:tr w:rsidR="004F038C" w:rsidRPr="00BC4A8A" w14:paraId="0A742484" w14:textId="77777777" w:rsidTr="00BC4A8A">
        <w:trPr>
          <w:trHeight w:val="776"/>
        </w:trPr>
        <w:tc>
          <w:tcPr>
            <w:tcW w:w="978" w:type="dxa"/>
            <w:vMerge/>
            <w:shd w:val="clear" w:color="auto" w:fill="FFFFFF"/>
            <w:vAlign w:val="center"/>
          </w:tcPr>
          <w:p w14:paraId="55F79F83" w14:textId="77777777" w:rsidR="004F038C" w:rsidRPr="00BC4A8A" w:rsidRDefault="004F038C" w:rsidP="00BC4A8A">
            <w:pPr>
              <w:pStyle w:val="SC0"/>
              <w:widowControl w:val="0"/>
              <w:spacing w:before="12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17AF4FAA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3B8FF5E3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1CD8EA19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Настройки вариантов взаимодействия с ВС;</w:t>
            </w:r>
          </w:p>
          <w:p w14:paraId="48997262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Настройки соответствия параметров НСИ, полученных из различных источников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41C6075F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4.8.10.9, 4.8.10.10</w:t>
            </w:r>
          </w:p>
          <w:p w14:paraId="6515A552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 4.8.9.9, 4.8.9.10</w:t>
            </w:r>
          </w:p>
        </w:tc>
      </w:tr>
      <w:tr w:rsidR="004F038C" w:rsidRPr="00BC4A8A" w14:paraId="10436233" w14:textId="77777777" w:rsidTr="00BC4A8A">
        <w:trPr>
          <w:trHeight w:val="776"/>
        </w:trPr>
        <w:tc>
          <w:tcPr>
            <w:tcW w:w="978" w:type="dxa"/>
            <w:vMerge/>
            <w:shd w:val="clear" w:color="auto" w:fill="FFFFFF"/>
            <w:vAlign w:val="center"/>
          </w:tcPr>
          <w:p w14:paraId="24A99ABF" w14:textId="77777777" w:rsidR="004F038C" w:rsidRPr="00BC4A8A" w:rsidRDefault="004F038C" w:rsidP="00BC4A8A">
            <w:pPr>
              <w:pStyle w:val="SC0"/>
              <w:widowControl w:val="0"/>
              <w:spacing w:before="12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19A24D1B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0274D5BC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5738475D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Автоматическая загрузка в системы данных о параметрах газопотребления, полученных с УИРГ, ИСГ;</w:t>
            </w:r>
          </w:p>
          <w:p w14:paraId="2516B23A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Проверка соответствия автоматически вводимых данных на соответствие нормативно-справочной информации;</w:t>
            </w:r>
          </w:p>
          <w:p w14:paraId="72C013B7" w14:textId="77777777" w:rsidR="004F038C" w:rsidRPr="00BC4A8A" w:rsidRDefault="004F038C" w:rsidP="004F038C">
            <w:pPr>
              <w:pStyle w:val="SC"/>
              <w:widowControl w:val="0"/>
              <w:spacing w:before="0" w:after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Контроль непротиворечивости и аномалий при вводе данных в систему в автоматическом режиме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4DC1399B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4.8.11.1– 4.8.11.3</w:t>
            </w:r>
          </w:p>
          <w:p w14:paraId="08CBDF55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</w:t>
            </w:r>
            <w:r w:rsidRPr="00BC4A8A">
              <w:rPr>
                <w:rFonts w:ascii="Times New Roman" w:hAnsi="Times New Roman" w:cs="Times New Roman"/>
              </w:rPr>
              <w:br/>
              <w:t>4.8.10.1–4.8.10.3</w:t>
            </w:r>
          </w:p>
        </w:tc>
      </w:tr>
      <w:tr w:rsidR="004F038C" w:rsidRPr="00BC4A8A" w14:paraId="73ED7365" w14:textId="77777777" w:rsidTr="00BC4A8A">
        <w:trPr>
          <w:trHeight w:val="2399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14:paraId="041AF95A" w14:textId="77777777" w:rsidR="004F038C" w:rsidRPr="00BC4A8A" w:rsidRDefault="004F038C" w:rsidP="005D5F84">
            <w:pPr>
              <w:pStyle w:val="4tablenu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19DC955D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Модуль хранения и визуализации данных</w:t>
            </w:r>
          </w:p>
        </w:tc>
        <w:tc>
          <w:tcPr>
            <w:tcW w:w="4395" w:type="dxa"/>
            <w:vMerge w:val="restart"/>
            <w:shd w:val="clear" w:color="auto" w:fill="FFFFFF"/>
            <w:vAlign w:val="center"/>
          </w:tcPr>
          <w:p w14:paraId="3E5AD5F2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Обеспечение эффективного хранения и обработки разнородных данных различных видов, включая:</w:t>
            </w:r>
          </w:p>
          <w:p w14:paraId="3DCE717E" w14:textId="77777777" w:rsidR="004F038C" w:rsidRPr="00BC4A8A" w:rsidRDefault="004F038C" w:rsidP="00BC4A8A">
            <w:pPr>
              <w:pStyle w:val="SC2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Реляционные/объектные данные;</w:t>
            </w:r>
          </w:p>
          <w:p w14:paraId="33E4BAAD" w14:textId="77777777" w:rsidR="004F038C" w:rsidRPr="00BC4A8A" w:rsidRDefault="004F038C" w:rsidP="00BC4A8A">
            <w:pPr>
              <w:pStyle w:val="SC2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Данные временных рядов;</w:t>
            </w:r>
          </w:p>
          <w:p w14:paraId="68DA58C2" w14:textId="77777777" w:rsidR="004F038C" w:rsidRPr="00BC4A8A" w:rsidRDefault="004F038C" w:rsidP="00BC4A8A">
            <w:pPr>
              <w:pStyle w:val="SC2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Геоинформационные данные;</w:t>
            </w:r>
          </w:p>
          <w:p w14:paraId="1B8C097C" w14:textId="77777777" w:rsidR="004F038C" w:rsidRPr="00BC4A8A" w:rsidRDefault="004F038C" w:rsidP="00BC4A8A">
            <w:pPr>
              <w:pStyle w:val="SC2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Документы.</w:t>
            </w:r>
          </w:p>
          <w:p w14:paraId="665488F3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Централизованное хранение различных видов информации;</w:t>
            </w:r>
          </w:p>
          <w:p w14:paraId="5416C73D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Локальное и распределенное масштабирование при возрастании объемов хранения;</w:t>
            </w:r>
          </w:p>
          <w:p w14:paraId="08E65DC2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Предоставление доступа к данным по различным протоколам;</w:t>
            </w:r>
          </w:p>
          <w:p w14:paraId="08A792DA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Целостность, транзакционность, резервируемость при хранении </w:t>
            </w:r>
            <w:r w:rsidRPr="00BC4A8A">
              <w:rPr>
                <w:rFonts w:ascii="Times New Roman" w:hAnsi="Times New Roman" w:cs="Times New Roman"/>
              </w:rPr>
              <w:br/>
              <w:t>и доступе к данным;</w:t>
            </w:r>
          </w:p>
          <w:p w14:paraId="1FB97197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Информационная безопасность </w:t>
            </w:r>
            <w:r w:rsidRPr="00BC4A8A">
              <w:rPr>
                <w:rFonts w:ascii="Times New Roman" w:hAnsi="Times New Roman" w:cs="Times New Roman"/>
              </w:rPr>
              <w:br/>
              <w:t>на уровне доступа к данным;</w:t>
            </w:r>
          </w:p>
          <w:p w14:paraId="284770C5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Управление данными в оперативной памяти, организация их параллельной обработки с целью достижения наибольшей скорости </w:t>
            </w:r>
            <w:r w:rsidRPr="00BC4A8A">
              <w:rPr>
                <w:rFonts w:ascii="Times New Roman" w:hAnsi="Times New Roman" w:cs="Times New Roman"/>
              </w:rPr>
              <w:br/>
              <w:t>и облегчения масштабирования;</w:t>
            </w:r>
          </w:p>
          <w:p w14:paraId="57BDF0E9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Хранение истории изменения значимых данных в системе (для определяемых администраторами </w:t>
            </w:r>
            <w:r w:rsidRPr="00BC4A8A">
              <w:rPr>
                <w:rFonts w:ascii="Times New Roman" w:hAnsi="Times New Roman" w:cs="Times New Roman"/>
              </w:rPr>
              <w:lastRenderedPageBreak/>
              <w:t>системы информационных объектов);</w:t>
            </w:r>
          </w:p>
          <w:p w14:paraId="2CCFEF17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Обеспечение принципа неизменяемости значимой информации (например, после закрытия отчетного периода)</w:t>
            </w:r>
          </w:p>
        </w:tc>
        <w:tc>
          <w:tcPr>
            <w:tcW w:w="5952" w:type="dxa"/>
            <w:shd w:val="clear" w:color="auto" w:fill="FFFFFF"/>
            <w:vAlign w:val="center"/>
          </w:tcPr>
          <w:p w14:paraId="40141408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lastRenderedPageBreak/>
              <w:t>Предоставление инструментов суммирования и агрегирования результатов поиска данных;</w:t>
            </w:r>
          </w:p>
          <w:p w14:paraId="5D51461B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Отображение архивных технологических данных по объемам газопотребления, поступающих от УИРГ и ИСГ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11FB536D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</w:t>
            </w:r>
          </w:p>
          <w:p w14:paraId="71BC395D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4.8.3.1,</w:t>
            </w:r>
          </w:p>
          <w:p w14:paraId="5CF18A89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4.8.7.5</w:t>
            </w:r>
          </w:p>
          <w:p w14:paraId="395C9D62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</w:p>
          <w:p w14:paraId="310E9CDB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</w:t>
            </w:r>
          </w:p>
          <w:p w14:paraId="18A458C0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4.8.2.1, 4.8.6.5</w:t>
            </w:r>
          </w:p>
        </w:tc>
      </w:tr>
      <w:tr w:rsidR="004F038C" w:rsidRPr="00BC4A8A" w14:paraId="4D5484BB" w14:textId="77777777" w:rsidTr="00BC4A8A">
        <w:trPr>
          <w:trHeight w:val="5685"/>
        </w:trPr>
        <w:tc>
          <w:tcPr>
            <w:tcW w:w="978" w:type="dxa"/>
            <w:vMerge/>
            <w:shd w:val="clear" w:color="auto" w:fill="FFFFFF"/>
            <w:vAlign w:val="center"/>
          </w:tcPr>
          <w:p w14:paraId="7770EBFD" w14:textId="77777777" w:rsidR="004F038C" w:rsidRPr="00BC4A8A" w:rsidRDefault="004F038C" w:rsidP="00BC4A8A">
            <w:pPr>
              <w:pStyle w:val="SC0"/>
              <w:widowControl w:val="0"/>
              <w:spacing w:before="12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421A4451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04BBB790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307DC483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Построение на основании показателей параметров газопотребления с УИРГ, ИСГ аналитических диаграмм, графиков и отчетов в различных цветовых решениях и формах;</w:t>
            </w:r>
          </w:p>
          <w:p w14:paraId="63E8AE14" w14:textId="77777777" w:rsidR="004F038C" w:rsidRPr="00BC4A8A" w:rsidRDefault="004F038C" w:rsidP="004F038C">
            <w:pPr>
              <w:pStyle w:val="SC"/>
              <w:widowControl w:val="0"/>
              <w:spacing w:before="0" w:after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Создание собственных, информационных панелей (Dashboard) данных газопотребления с динамическим обновлением отображаемой на панелях информации;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706B22F5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4.8.9.1– 4.8.9.3</w:t>
            </w:r>
          </w:p>
          <w:p w14:paraId="59290E35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</w:t>
            </w:r>
          </w:p>
          <w:p w14:paraId="1712F52D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4.8.8.1–</w:t>
            </w:r>
            <w:r w:rsidRPr="00BC4A8A">
              <w:rPr>
                <w:rFonts w:ascii="Times New Roman" w:hAnsi="Times New Roman" w:cs="Times New Roman"/>
              </w:rPr>
              <w:br/>
              <w:t>4.8.8.3</w:t>
            </w:r>
          </w:p>
        </w:tc>
      </w:tr>
      <w:tr w:rsidR="004F038C" w:rsidRPr="00BC4A8A" w14:paraId="042852E5" w14:textId="77777777" w:rsidTr="00BC4A8A">
        <w:trPr>
          <w:trHeight w:val="1549"/>
        </w:trPr>
        <w:tc>
          <w:tcPr>
            <w:tcW w:w="978" w:type="dxa"/>
            <w:vMerge/>
            <w:shd w:val="clear" w:color="auto" w:fill="FFFFFF"/>
            <w:vAlign w:val="center"/>
          </w:tcPr>
          <w:p w14:paraId="3E74DB6A" w14:textId="77777777" w:rsidR="004F038C" w:rsidRPr="00BC4A8A" w:rsidRDefault="004F038C" w:rsidP="00BC4A8A">
            <w:pPr>
              <w:pStyle w:val="SC0"/>
              <w:widowControl w:val="0"/>
              <w:spacing w:before="12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2412576A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6EB0322E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78820325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Любые операции изменения или ручного ввода данных должны фиксироваться в электронных журналах;</w:t>
            </w:r>
          </w:p>
          <w:p w14:paraId="2EBFAD23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Любая попытка вмешательства, редактирования, удаления или добавления метрологически значимой информации в Системе или БД на всех этапах движения информации должна фиксироваться в специальных защищенных журналах;</w:t>
            </w:r>
          </w:p>
          <w:p w14:paraId="0A61D396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Ручной ввод данных по расходу природного газа и\или иным метрологическим значимым данным в Системе на уровне подсистемы сбора данных исключается;</w:t>
            </w:r>
          </w:p>
          <w:p w14:paraId="65FED9FC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Ручной ввод допускается только в отношении общих данных – перечни приборов и объектов, метаданные, газопотребляющее оборудование</w:t>
            </w:r>
            <w:r w:rsidRPr="00BC4A8A">
              <w:rPr>
                <w:rFonts w:ascii="Times New Roman" w:hAnsi="Times New Roman" w:cs="Times New Roman"/>
              </w:rPr>
              <w:br/>
              <w:t>и иные сведения, не связанные с метрологическими данными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7CFD9719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4.8.11.4– 4.8.11.7</w:t>
            </w:r>
          </w:p>
          <w:p w14:paraId="279A9245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 4.8.10.4–4.8.10.7</w:t>
            </w:r>
          </w:p>
          <w:p w14:paraId="6FEA2207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</w:p>
        </w:tc>
      </w:tr>
      <w:tr w:rsidR="004F038C" w:rsidRPr="00BC4A8A" w14:paraId="62650BC2" w14:textId="77777777" w:rsidTr="00BC4A8A">
        <w:trPr>
          <w:trHeight w:val="947"/>
        </w:trPr>
        <w:tc>
          <w:tcPr>
            <w:tcW w:w="978" w:type="dxa"/>
            <w:vMerge/>
            <w:shd w:val="clear" w:color="auto" w:fill="FFFFFF"/>
            <w:vAlign w:val="center"/>
          </w:tcPr>
          <w:p w14:paraId="1A00C17B" w14:textId="77777777" w:rsidR="004F038C" w:rsidRPr="00BC4A8A" w:rsidRDefault="004F038C" w:rsidP="00BC4A8A">
            <w:pPr>
              <w:pStyle w:val="SC0"/>
              <w:widowControl w:val="0"/>
              <w:spacing w:before="12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2A0B5E8E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11374362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1020B942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Обеспечение неприкосновенности и сохранности всех метрологически значимых данных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526FC45C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4.8.12.7</w:t>
            </w:r>
          </w:p>
          <w:p w14:paraId="24CCDDC8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 4.8.11.7</w:t>
            </w:r>
          </w:p>
        </w:tc>
      </w:tr>
      <w:tr w:rsidR="004F038C" w:rsidRPr="00BC4A8A" w14:paraId="020AEF6C" w14:textId="77777777" w:rsidTr="00BC4A8A">
        <w:trPr>
          <w:trHeight w:val="1059"/>
        </w:trPr>
        <w:tc>
          <w:tcPr>
            <w:tcW w:w="978" w:type="dxa"/>
            <w:vMerge/>
            <w:shd w:val="clear" w:color="auto" w:fill="FFFFFF"/>
            <w:vAlign w:val="center"/>
          </w:tcPr>
          <w:p w14:paraId="598103F7" w14:textId="77777777" w:rsidR="004F038C" w:rsidRPr="00BC4A8A" w:rsidRDefault="004F038C" w:rsidP="00BC4A8A">
            <w:pPr>
              <w:pStyle w:val="SC0"/>
              <w:widowControl w:val="0"/>
              <w:spacing w:before="12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4582098D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28B53280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4A5F2EE4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Хранение различных видов данных: реляционных, объектных, текущих, архивных, геоинформационных, данных </w:t>
            </w:r>
            <w:r w:rsidRPr="00BC4A8A">
              <w:rPr>
                <w:rFonts w:ascii="Times New Roman" w:hAnsi="Times New Roman" w:cs="Times New Roman"/>
              </w:rPr>
              <w:br/>
              <w:t>о события, в том числе и неструктурированных данных;</w:t>
            </w:r>
          </w:p>
          <w:p w14:paraId="4096CB3A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Настройки контроля целостности хранимой информации. При возникновении ошибки транзакция должна целиком откатиться и вернуть Систему к </w:t>
            </w:r>
            <w:r w:rsidRPr="00BC4A8A">
              <w:rPr>
                <w:rFonts w:ascii="Times New Roman" w:hAnsi="Times New Roman" w:cs="Times New Roman"/>
              </w:rPr>
              <w:lastRenderedPageBreak/>
              <w:t>состоянию до начала транзакции</w:t>
            </w:r>
          </w:p>
          <w:p w14:paraId="73FF4736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Автоматическое создание версий при внесении изменений и хранение истории версий, в том числе хранение истории изменения значимых данных в системе (для определяемых администраторами системы информационных объектов);</w:t>
            </w:r>
          </w:p>
          <w:p w14:paraId="235BC5F9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Автоматическое масштабирование при возрастании объемов хранения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12C6B5E8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lastRenderedPageBreak/>
              <w:t>УИРГ 4.8.12.1– 4.8.12.3, 4.8.12.5</w:t>
            </w:r>
          </w:p>
          <w:p w14:paraId="6C3D2D97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 4.8.11.1–4.8.11.3, 4.8.11.5</w:t>
            </w:r>
          </w:p>
        </w:tc>
      </w:tr>
      <w:tr w:rsidR="004F038C" w:rsidRPr="00BC4A8A" w14:paraId="2290CF23" w14:textId="77777777" w:rsidTr="00BC4A8A">
        <w:trPr>
          <w:trHeight w:val="1059"/>
        </w:trPr>
        <w:tc>
          <w:tcPr>
            <w:tcW w:w="978" w:type="dxa"/>
            <w:vMerge/>
            <w:shd w:val="clear" w:color="auto" w:fill="FFFFFF"/>
            <w:vAlign w:val="center"/>
          </w:tcPr>
          <w:p w14:paraId="788FB58F" w14:textId="77777777" w:rsidR="004F038C" w:rsidRPr="00BC4A8A" w:rsidRDefault="004F038C" w:rsidP="00BC4A8A">
            <w:pPr>
              <w:pStyle w:val="SC0"/>
              <w:widowControl w:val="0"/>
              <w:numPr>
                <w:ilvl w:val="0"/>
                <w:numId w:val="0"/>
              </w:numPr>
              <w:spacing w:before="120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3C35190D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5C0EDA11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40D0AFEB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Настройка цветовой гаммы для различных категорий объектов, позволяющей выделять объекты с вмешательствами, не на связи и пр.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20F999DF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 4.8.8.14</w:t>
            </w:r>
          </w:p>
        </w:tc>
      </w:tr>
      <w:tr w:rsidR="004F038C" w:rsidRPr="00BC4A8A" w14:paraId="3B42F168" w14:textId="77777777" w:rsidTr="00BC4A8A">
        <w:tblPrEx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14:paraId="2867445D" w14:textId="77777777" w:rsidR="004F038C" w:rsidRPr="00BC4A8A" w:rsidRDefault="004F038C" w:rsidP="005D5F84">
            <w:pPr>
              <w:pStyle w:val="4tablenu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1CB664AD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  <w:i/>
              </w:rPr>
            </w:pPr>
            <w:r w:rsidRPr="00BC4A8A">
              <w:rPr>
                <w:rFonts w:ascii="Times New Roman" w:hAnsi="Times New Roman" w:cs="Times New Roman"/>
              </w:rPr>
              <w:t xml:space="preserve">Модуль безопасности </w:t>
            </w:r>
            <w:r w:rsidRPr="00BC4A8A">
              <w:rPr>
                <w:rFonts w:ascii="Times New Roman" w:hAnsi="Times New Roman" w:cs="Times New Roman"/>
              </w:rPr>
              <w:br/>
              <w:t>и администрирования</w:t>
            </w:r>
          </w:p>
        </w:tc>
        <w:tc>
          <w:tcPr>
            <w:tcW w:w="4395" w:type="dxa"/>
            <w:vMerge w:val="restart"/>
            <w:shd w:val="clear" w:color="auto" w:fill="FFFFFF"/>
            <w:vAlign w:val="center"/>
          </w:tcPr>
          <w:p w14:paraId="1C40FFDD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Идентификация, аутентификация </w:t>
            </w:r>
            <w:r w:rsidRPr="00BC4A8A">
              <w:rPr>
                <w:rFonts w:ascii="Times New Roman" w:hAnsi="Times New Roman" w:cs="Times New Roman"/>
              </w:rPr>
              <w:br/>
              <w:t>и авторизация пользователей;</w:t>
            </w:r>
          </w:p>
          <w:p w14:paraId="04A491E9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Предоставление функционала </w:t>
            </w:r>
            <w:r w:rsidRPr="00BC4A8A">
              <w:rPr>
                <w:rFonts w:ascii="Times New Roman" w:hAnsi="Times New Roman" w:cs="Times New Roman"/>
              </w:rPr>
              <w:br/>
              <w:t>в соответствии с ролевой моделью;</w:t>
            </w:r>
          </w:p>
          <w:p w14:paraId="387E5C34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Интерфейс назначения ролевой модели;</w:t>
            </w:r>
          </w:p>
          <w:p w14:paraId="62A41872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Настройка параметров аутентификации и авторизации;</w:t>
            </w:r>
          </w:p>
          <w:p w14:paraId="4C4ABA49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Журналирование попыток входа;</w:t>
            </w:r>
          </w:p>
          <w:p w14:paraId="69D9596F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Просмотр журналов Системы, включая контроль истории изменений объектов и контроль действий субъектов в Системе на основе хранения истории изменения </w:t>
            </w:r>
            <w:r w:rsidRPr="00BC4A8A">
              <w:rPr>
                <w:rFonts w:ascii="Times New Roman" w:hAnsi="Times New Roman" w:cs="Times New Roman"/>
              </w:rPr>
              <w:lastRenderedPageBreak/>
              <w:t>данных;</w:t>
            </w:r>
          </w:p>
          <w:p w14:paraId="5248EC23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Конфигурирование взаимодействия </w:t>
            </w:r>
            <w:r w:rsidRPr="00BC4A8A">
              <w:rPr>
                <w:rFonts w:ascii="Times New Roman" w:hAnsi="Times New Roman" w:cs="Times New Roman"/>
              </w:rPr>
              <w:br/>
              <w:t>с ВС, включая установление соответствий для преобразования данных НСИ различных источников данных путем конфигурирования метаданных описания структур элементов НСИ различных систем</w:t>
            </w:r>
          </w:p>
        </w:tc>
        <w:tc>
          <w:tcPr>
            <w:tcW w:w="5952" w:type="dxa"/>
            <w:shd w:val="clear" w:color="auto" w:fill="FFFFFF"/>
            <w:vAlign w:val="center"/>
          </w:tcPr>
          <w:p w14:paraId="5297DB5F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lastRenderedPageBreak/>
              <w:t>Возможности создания ролей в системе и назначения на них конкретных пользователей;</w:t>
            </w:r>
          </w:p>
          <w:p w14:paraId="26C7B17E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Возможности настройки прав доступа к информации для ролей и конкретных пользователей;</w:t>
            </w:r>
          </w:p>
          <w:p w14:paraId="55F0EA6A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Мониторинг функционирования, включая контроль истории изменений объектов и контроль действий субъектов в ЕПУ СТМ РГК на основе хранения истории изменения данных;</w:t>
            </w:r>
          </w:p>
          <w:p w14:paraId="165DD4D4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Настройки контроля изменений объектов, газопотребляющего оборудования с учетом истории;</w:t>
            </w:r>
          </w:p>
          <w:p w14:paraId="28BA8735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Настройки контроля действий субъектов в ЕПУ СТМ РГК на основе хранения истории изменения данных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16E1CCF4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4.8.10.1– 4.8.10.6</w:t>
            </w:r>
          </w:p>
          <w:p w14:paraId="6F80782A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 4.8.9.1–4.8.9.6</w:t>
            </w:r>
          </w:p>
          <w:p w14:paraId="2E8EE70F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</w:p>
        </w:tc>
      </w:tr>
      <w:tr w:rsidR="004F038C" w:rsidRPr="00BC4A8A" w14:paraId="005424DC" w14:textId="77777777" w:rsidTr="00BC4A8A">
        <w:tblPrEx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978" w:type="dxa"/>
            <w:vMerge/>
            <w:shd w:val="clear" w:color="auto" w:fill="FFFFFF"/>
            <w:vAlign w:val="center"/>
          </w:tcPr>
          <w:p w14:paraId="1233FD26" w14:textId="77777777" w:rsidR="004F038C" w:rsidRPr="00BC4A8A" w:rsidRDefault="004F038C" w:rsidP="00BC4A8A">
            <w:pPr>
              <w:pStyle w:val="4tablenum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6F835087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1BB52DF3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64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10B09421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eastAsia="ArialUnicodeMS" w:hAnsi="Times New Roman" w:cs="Times New Roman"/>
              </w:rPr>
              <w:t>Возможность настройки запретов на изменение значимой информации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612F6916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4.8.12.4</w:t>
            </w:r>
          </w:p>
          <w:p w14:paraId="72DF6C8C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ИСГ </w:t>
            </w:r>
            <w:r w:rsidRPr="00BC4A8A">
              <w:rPr>
                <w:rFonts w:ascii="Times New Roman" w:hAnsi="Times New Roman" w:cs="Times New Roman"/>
              </w:rPr>
              <w:lastRenderedPageBreak/>
              <w:t xml:space="preserve">4.8.11.4 </w:t>
            </w:r>
          </w:p>
        </w:tc>
      </w:tr>
      <w:tr w:rsidR="004F038C" w:rsidRPr="00BC4A8A" w14:paraId="0D08D0C0" w14:textId="77777777" w:rsidTr="00BC4A8A">
        <w:tblPrEx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978" w:type="dxa"/>
            <w:vMerge/>
            <w:shd w:val="clear" w:color="auto" w:fill="FFFFFF"/>
            <w:vAlign w:val="center"/>
          </w:tcPr>
          <w:p w14:paraId="3716B1E9" w14:textId="77777777" w:rsidR="004F038C" w:rsidRPr="00BC4A8A" w:rsidRDefault="004F038C" w:rsidP="00BC4A8A">
            <w:pPr>
              <w:pStyle w:val="4tablenum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7CB41501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2396BC07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64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</w:tcPr>
          <w:p w14:paraId="68B82B56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eastAsia="ArialUnicodeMS" w:hAnsi="Times New Roman" w:cs="Times New Roman"/>
              </w:rPr>
            </w:pPr>
            <w:r w:rsidRPr="00BC4A8A">
              <w:rPr>
                <w:rFonts w:ascii="Times New Roman" w:eastAsia="ArialUnicodeMS" w:hAnsi="Times New Roman" w:cs="Times New Roman"/>
              </w:rPr>
              <w:t>Возможности запрета использования не персонифицированных учетных записей;</w:t>
            </w:r>
          </w:p>
          <w:p w14:paraId="7C63776D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eastAsia="ArialUnicodeMS" w:hAnsi="Times New Roman" w:cs="Times New Roman"/>
              </w:rPr>
            </w:pPr>
            <w:r w:rsidRPr="00BC4A8A">
              <w:rPr>
                <w:rFonts w:ascii="Times New Roman" w:eastAsia="ArialUnicodeMS" w:hAnsi="Times New Roman" w:cs="Times New Roman"/>
              </w:rPr>
              <w:t>Возможности принудительной смены администратором паролей внешних пользователей;</w:t>
            </w:r>
          </w:p>
          <w:p w14:paraId="0EE9941A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eastAsia="ArialUnicodeMS" w:hAnsi="Times New Roman" w:cs="Times New Roman"/>
              </w:rPr>
            </w:pPr>
            <w:r w:rsidRPr="00BC4A8A">
              <w:rPr>
                <w:rFonts w:ascii="Times New Roman" w:eastAsia="ArialUnicodeMS" w:hAnsi="Times New Roman" w:cs="Times New Roman"/>
              </w:rPr>
              <w:t>Настройка форм и мест хранения паролей;</w:t>
            </w:r>
          </w:p>
          <w:p w14:paraId="31E35488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eastAsia="ArialUnicodeMS" w:hAnsi="Times New Roman" w:cs="Times New Roman"/>
              </w:rPr>
            </w:pPr>
            <w:r w:rsidRPr="00BC4A8A">
              <w:rPr>
                <w:rFonts w:ascii="Times New Roman" w:eastAsia="ArialUnicodeMS" w:hAnsi="Times New Roman" w:cs="Times New Roman"/>
              </w:rPr>
              <w:t>Настройка длительности активной сессии пользователя;</w:t>
            </w:r>
          </w:p>
          <w:p w14:paraId="792EA9E3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eastAsia="ArialUnicodeMS" w:hAnsi="Times New Roman" w:cs="Times New Roman"/>
              </w:rPr>
            </w:pPr>
            <w:r w:rsidRPr="00BC4A8A">
              <w:rPr>
                <w:rFonts w:ascii="Times New Roman" w:eastAsia="ArialUnicodeMS" w:hAnsi="Times New Roman" w:cs="Times New Roman"/>
              </w:rPr>
              <w:t>Разделение обязанностей и минимизации полномочий пользователей;</w:t>
            </w:r>
          </w:p>
          <w:p w14:paraId="0E386A6B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eastAsia="ArialUnicodeMS" w:hAnsi="Times New Roman" w:cs="Times New Roman"/>
              </w:rPr>
            </w:pPr>
            <w:r w:rsidRPr="00BC4A8A">
              <w:rPr>
                <w:rFonts w:ascii="Times New Roman" w:eastAsia="ArialUnicodeMS" w:hAnsi="Times New Roman" w:cs="Times New Roman"/>
              </w:rPr>
              <w:t>Модификация, блокирования и удаления учетных записей;</w:t>
            </w:r>
          </w:p>
          <w:p w14:paraId="25575594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eastAsia="ArialUnicodeMS" w:hAnsi="Times New Roman" w:cs="Times New Roman"/>
              </w:rPr>
            </w:pPr>
            <w:r w:rsidRPr="00BC4A8A">
              <w:rPr>
                <w:rFonts w:ascii="Times New Roman" w:eastAsia="ArialUnicodeMS" w:hAnsi="Times New Roman" w:cs="Times New Roman"/>
              </w:rPr>
              <w:t>Возможность отзыва прав пользователей;</w:t>
            </w:r>
          </w:p>
          <w:p w14:paraId="227AC5EA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eastAsia="ArialUnicodeMS" w:hAnsi="Times New Roman" w:cs="Times New Roman"/>
              </w:rPr>
            </w:pPr>
            <w:r w:rsidRPr="00BC4A8A">
              <w:rPr>
                <w:rFonts w:ascii="Times New Roman" w:eastAsia="ArialUnicodeMS" w:hAnsi="Times New Roman" w:cs="Times New Roman"/>
              </w:rPr>
              <w:t>Активная авторизованная сессия пользователя, без требования ввода пароля при входе на витрину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5B076FDB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УИРГ 4.8.14.1, 4.8.14.3 </w:t>
            </w:r>
            <w:r w:rsidRPr="00BC4A8A">
              <w:rPr>
                <w:rFonts w:ascii="Times New Roman" w:hAnsi="Times New Roman" w:cs="Times New Roman"/>
              </w:rPr>
              <w:softHyphen/>
              <w:t>– 4.8.14.6, 4.8.14.8 –4.8.14.12</w:t>
            </w:r>
          </w:p>
          <w:p w14:paraId="475B1A32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  <w:highlight w:val="green"/>
              </w:rPr>
            </w:pPr>
            <w:r w:rsidRPr="00BC4A8A">
              <w:rPr>
                <w:rFonts w:ascii="Times New Roman" w:hAnsi="Times New Roman" w:cs="Times New Roman"/>
              </w:rPr>
              <w:t>ИСГ 4.8.13.1, 4.8.13.3 – 4.8.13.6, 4.8.13.8 – 4.8.13.12</w:t>
            </w:r>
          </w:p>
        </w:tc>
      </w:tr>
      <w:tr w:rsidR="004F038C" w:rsidRPr="00BC4A8A" w14:paraId="3FE95A6B" w14:textId="77777777" w:rsidTr="00BC4A8A">
        <w:tblPrEx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14:paraId="263D0E66" w14:textId="77777777" w:rsidR="004F038C" w:rsidRPr="00BC4A8A" w:rsidRDefault="004F038C" w:rsidP="005D5F84">
            <w:pPr>
              <w:pStyle w:val="4tablenu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0F5E1ED2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Модуль конфигурирования</w:t>
            </w:r>
          </w:p>
        </w:tc>
        <w:tc>
          <w:tcPr>
            <w:tcW w:w="4395" w:type="dxa"/>
            <w:vMerge w:val="restart"/>
            <w:shd w:val="clear" w:color="auto" w:fill="FFFFFF"/>
            <w:vAlign w:val="center"/>
          </w:tcPr>
          <w:p w14:paraId="28D127DF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Управление метаданными </w:t>
            </w:r>
            <w:r w:rsidRPr="00BC4A8A">
              <w:rPr>
                <w:rFonts w:ascii="Times New Roman" w:hAnsi="Times New Roman" w:cs="Times New Roman"/>
              </w:rPr>
              <w:br/>
              <w:t>и построением информационной модели;</w:t>
            </w:r>
          </w:p>
          <w:p w14:paraId="7AF357B8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Построение общей информационной модели, связывающей разнородные данные в логически связанную структуру;</w:t>
            </w:r>
          </w:p>
          <w:p w14:paraId="64793982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644"/>
              <w:jc w:val="left"/>
              <w:rPr>
                <w:rFonts w:ascii="Times New Roman" w:hAnsi="Times New Roman" w:cs="Times New Roman"/>
              </w:rPr>
            </w:pPr>
          </w:p>
          <w:p w14:paraId="19A0203F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644"/>
              <w:jc w:val="left"/>
              <w:rPr>
                <w:rFonts w:ascii="Times New Roman" w:hAnsi="Times New Roman" w:cs="Times New Roman"/>
              </w:rPr>
            </w:pPr>
          </w:p>
          <w:p w14:paraId="2F01D992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Ведение единого каталога метаданных;</w:t>
            </w:r>
          </w:p>
          <w:p w14:paraId="750470DB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Ведение реестра характеристик и их описаний;</w:t>
            </w:r>
          </w:p>
          <w:p w14:paraId="466A71F3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Ведение правил проверки характеристик;</w:t>
            </w:r>
          </w:p>
          <w:p w14:paraId="7CA262CC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Ведение реестра информационных объектов (словарей, классификаторов, справочников);</w:t>
            </w:r>
          </w:p>
          <w:p w14:paraId="7CB51F0C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Функции управления мастер-данными:</w:t>
            </w:r>
          </w:p>
          <w:p w14:paraId="4B7501C6" w14:textId="77777777" w:rsidR="004F038C" w:rsidRPr="00BC4A8A" w:rsidRDefault="004F038C" w:rsidP="00BC4A8A">
            <w:pPr>
              <w:pStyle w:val="SC2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Создание новых записей информационных объектов </w:t>
            </w:r>
            <w:r w:rsidRPr="00BC4A8A">
              <w:rPr>
                <w:rFonts w:ascii="Times New Roman" w:hAnsi="Times New Roman" w:cs="Times New Roman"/>
              </w:rPr>
              <w:br/>
              <w:t>в строгом соответствии с их описанием в информационной модели;</w:t>
            </w:r>
          </w:p>
          <w:p w14:paraId="62D1F0DA" w14:textId="77777777" w:rsidR="004F038C" w:rsidRPr="00BC4A8A" w:rsidRDefault="004F038C" w:rsidP="00BC4A8A">
            <w:pPr>
              <w:pStyle w:val="SC2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Формирование эталонов информационных объектов;</w:t>
            </w:r>
          </w:p>
          <w:p w14:paraId="2B11D8ED" w14:textId="77777777" w:rsidR="004F038C" w:rsidRPr="00BC4A8A" w:rsidRDefault="004F038C" w:rsidP="00BC4A8A">
            <w:pPr>
              <w:pStyle w:val="SC2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Просмотр (визуализация) связей между объектами;</w:t>
            </w:r>
          </w:p>
          <w:p w14:paraId="66BBCDFE" w14:textId="77777777" w:rsidR="004F038C" w:rsidRPr="00BC4A8A" w:rsidRDefault="004F038C" w:rsidP="00BC4A8A">
            <w:pPr>
              <w:pStyle w:val="SC2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Отображение иерархических справочников;</w:t>
            </w:r>
          </w:p>
          <w:p w14:paraId="4DDA7791" w14:textId="77777777" w:rsidR="004F038C" w:rsidRPr="00BC4A8A" w:rsidRDefault="004F038C" w:rsidP="00BC4A8A">
            <w:pPr>
              <w:pStyle w:val="SC2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Определение правил сортировки по умолчанию;</w:t>
            </w:r>
          </w:p>
          <w:p w14:paraId="5129DDE6" w14:textId="77777777" w:rsidR="004F038C" w:rsidRPr="00BC4A8A" w:rsidRDefault="004F038C" w:rsidP="00BC4A8A">
            <w:pPr>
              <w:pStyle w:val="SC2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Возможность прикрепления файлов к записям основных </w:t>
            </w:r>
            <w:r w:rsidRPr="00BC4A8A">
              <w:rPr>
                <w:rFonts w:ascii="Times New Roman" w:hAnsi="Times New Roman" w:cs="Times New Roman"/>
              </w:rPr>
              <w:lastRenderedPageBreak/>
              <w:t>данных</w:t>
            </w:r>
          </w:p>
        </w:tc>
        <w:tc>
          <w:tcPr>
            <w:tcW w:w="5952" w:type="dxa"/>
            <w:shd w:val="clear" w:color="auto" w:fill="FFFFFF"/>
            <w:vAlign w:val="center"/>
          </w:tcPr>
          <w:p w14:paraId="4E32B3CB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lastRenderedPageBreak/>
              <w:t xml:space="preserve">Формирование объектной модели ЕПУ СТМ РГК путем построения иерархических связей между объектами; </w:t>
            </w:r>
          </w:p>
          <w:p w14:paraId="0A285A86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Построение связей между объектами разного структурного уровня;</w:t>
            </w:r>
          </w:p>
          <w:p w14:paraId="4925901C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Возможность ручного создания объекта/ редактирования паспорта объекта. При необходимости должна предоставляться возможность ручного подключения УИРГ, ИСГ к ЕПУ СТМ РГК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41165C50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4.8.1.1 –</w:t>
            </w:r>
          </w:p>
          <w:p w14:paraId="11E0303F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4.8.1.3,</w:t>
            </w:r>
          </w:p>
          <w:p w14:paraId="60A7A9CA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4.8.1.6 </w:t>
            </w:r>
          </w:p>
          <w:p w14:paraId="1B29A079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</w:p>
          <w:p w14:paraId="26FDFFA0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</w:t>
            </w:r>
          </w:p>
          <w:p w14:paraId="79446368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4.8.1.1– 4.8.1.3, </w:t>
            </w:r>
          </w:p>
          <w:p w14:paraId="4FA67528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4.8.1.6</w:t>
            </w:r>
          </w:p>
        </w:tc>
      </w:tr>
      <w:tr w:rsidR="004F038C" w:rsidRPr="00BC4A8A" w14:paraId="759E2CEA" w14:textId="77777777" w:rsidTr="00BC4A8A">
        <w:tblPrEx>
          <w:tblLook w:val="04A0" w:firstRow="1" w:lastRow="0" w:firstColumn="1" w:lastColumn="0" w:noHBand="0" w:noVBand="1"/>
        </w:tblPrEx>
        <w:trPr>
          <w:trHeight w:val="1889"/>
        </w:trPr>
        <w:tc>
          <w:tcPr>
            <w:tcW w:w="978" w:type="dxa"/>
            <w:vMerge/>
            <w:shd w:val="clear" w:color="auto" w:fill="FFFFFF"/>
            <w:vAlign w:val="center"/>
          </w:tcPr>
          <w:p w14:paraId="763EA15F" w14:textId="77777777" w:rsidR="004F038C" w:rsidRPr="00BC4A8A" w:rsidRDefault="004F038C" w:rsidP="005D5F84">
            <w:pPr>
              <w:pStyle w:val="4tablenu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5BC1A5EE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2F07955F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50FA254B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Создание, изменение, удаление метаданных;</w:t>
            </w:r>
          </w:p>
          <w:p w14:paraId="27758889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Построение общей информационной модели, связывающей разнородные данные в логически связанную структуру;</w:t>
            </w:r>
          </w:p>
          <w:p w14:paraId="6303C4E3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Настройка вариантов описания структур НСИ различных систем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22A51F7E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</w:t>
            </w:r>
          </w:p>
          <w:p w14:paraId="33B5F53F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4.8.10.7, </w:t>
            </w:r>
          </w:p>
          <w:p w14:paraId="668E4EDF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4.8.10.8,</w:t>
            </w:r>
          </w:p>
          <w:p w14:paraId="7C74AACF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4.8.10.11</w:t>
            </w:r>
          </w:p>
          <w:p w14:paraId="22C9B353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</w:p>
          <w:p w14:paraId="2EF12ED3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 4.8.9.7, 4.8.9.8, 4.8.9.11</w:t>
            </w:r>
          </w:p>
        </w:tc>
      </w:tr>
      <w:tr w:rsidR="004F038C" w:rsidRPr="00BC4A8A" w14:paraId="45043811" w14:textId="77777777" w:rsidTr="00BC4A8A">
        <w:tblPrEx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978" w:type="dxa"/>
            <w:vMerge/>
            <w:shd w:val="clear" w:color="auto" w:fill="FFFFFF"/>
            <w:vAlign w:val="center"/>
          </w:tcPr>
          <w:p w14:paraId="502E0C29" w14:textId="77777777" w:rsidR="004F038C" w:rsidRPr="00BC4A8A" w:rsidRDefault="004F038C" w:rsidP="005D5F84">
            <w:pPr>
              <w:pStyle w:val="4tablenu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1195642D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2B30DFAD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0D01B4B6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Настройка правил резервного копирования и хранения резервных копий данных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157E5AD3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4.8.12.6</w:t>
            </w:r>
          </w:p>
          <w:p w14:paraId="2B6F06AD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</w:p>
          <w:p w14:paraId="5D5FF343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 4.8.11.6</w:t>
            </w:r>
          </w:p>
        </w:tc>
      </w:tr>
      <w:tr w:rsidR="004F038C" w:rsidRPr="00BC4A8A" w14:paraId="4D840173" w14:textId="77777777" w:rsidTr="00BC4A8A">
        <w:tblPrEx>
          <w:tblLook w:val="04A0" w:firstRow="1" w:lastRow="0" w:firstColumn="1" w:lastColumn="0" w:noHBand="0" w:noVBand="1"/>
        </w:tblPrEx>
        <w:trPr>
          <w:trHeight w:val="3915"/>
        </w:trPr>
        <w:tc>
          <w:tcPr>
            <w:tcW w:w="978" w:type="dxa"/>
            <w:vMerge/>
            <w:shd w:val="clear" w:color="auto" w:fill="FFFFFF"/>
            <w:vAlign w:val="center"/>
          </w:tcPr>
          <w:p w14:paraId="4DE7BF23" w14:textId="77777777" w:rsidR="004F038C" w:rsidRPr="00BC4A8A" w:rsidRDefault="004F038C" w:rsidP="005D5F84">
            <w:pPr>
              <w:pStyle w:val="4tablenu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4E9C8F2F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672DE65F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  <w:vAlign w:val="center"/>
          </w:tcPr>
          <w:p w14:paraId="66EBC4B8" w14:textId="77777777" w:rsidR="004F038C" w:rsidRPr="00BC4A8A" w:rsidRDefault="004F038C" w:rsidP="00BC4A8A">
            <w:pPr>
              <w:pStyle w:val="SC"/>
              <w:numPr>
                <w:ilvl w:val="0"/>
                <w:numId w:val="0"/>
              </w:numPr>
              <w:spacing w:before="0"/>
              <w:ind w:left="64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Настройка протоколов, объектов и правил передачи в диспетчерские системы данных, полученных от КП СТМ, ИСГ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7DE6AA7F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</w:t>
            </w:r>
          </w:p>
          <w:p w14:paraId="1527BA4F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4.8.6.4</w:t>
            </w:r>
          </w:p>
          <w:p w14:paraId="30231907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 4.8.5.1, 4.8.5.4</w:t>
            </w:r>
          </w:p>
        </w:tc>
      </w:tr>
      <w:tr w:rsidR="004F038C" w:rsidRPr="00BC4A8A" w14:paraId="41F8E574" w14:textId="77777777" w:rsidTr="00BC4A8A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14:paraId="5C3885CC" w14:textId="77777777" w:rsidR="004F038C" w:rsidRPr="00BC4A8A" w:rsidRDefault="004F038C" w:rsidP="005D5F84">
            <w:pPr>
              <w:pStyle w:val="4tablenu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7F71C7F6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Модуль сбора данных</w:t>
            </w:r>
          </w:p>
        </w:tc>
        <w:tc>
          <w:tcPr>
            <w:tcW w:w="4395" w:type="dxa"/>
            <w:vMerge w:val="restart"/>
            <w:shd w:val="clear" w:color="auto" w:fill="FFFFFF"/>
            <w:vAlign w:val="center"/>
          </w:tcPr>
          <w:p w14:paraId="4B1114F0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 xml:space="preserve">Автоматическая загрузка данных </w:t>
            </w:r>
            <w:r w:rsidRPr="00BC4A8A">
              <w:rPr>
                <w:rFonts w:ascii="Times New Roman" w:hAnsi="Times New Roman" w:cs="Times New Roman"/>
              </w:rPr>
              <w:br/>
              <w:t xml:space="preserve">о параметрах газопотребления </w:t>
            </w:r>
            <w:r w:rsidRPr="00BC4A8A">
              <w:rPr>
                <w:rFonts w:ascii="Times New Roman" w:hAnsi="Times New Roman" w:cs="Times New Roman"/>
              </w:rPr>
              <w:br/>
              <w:t>с УИРГ;</w:t>
            </w:r>
          </w:p>
          <w:p w14:paraId="695D1CAB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Запись условно постоянных величин и передача их в корректор (вычислитель);</w:t>
            </w:r>
          </w:p>
          <w:p w14:paraId="3421B206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Синхронизация времени отображения данных на ЕПУ УИРГ, в ЕИТП и на КП СТМ</w:t>
            </w:r>
          </w:p>
        </w:tc>
        <w:tc>
          <w:tcPr>
            <w:tcW w:w="5952" w:type="dxa"/>
            <w:shd w:val="clear" w:color="auto" w:fill="FFFFFF"/>
            <w:vAlign w:val="center"/>
          </w:tcPr>
          <w:p w14:paraId="0BB76B39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Автоматическая запись параметров качества газа в вычислители природного газа на объектах учета, относящихся к соответствующим ГРС;</w:t>
            </w:r>
          </w:p>
          <w:p w14:paraId="1699116C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Автоматизированный сбор оперативных данных, поступающих от УИРГ, ИСГ;</w:t>
            </w:r>
          </w:p>
          <w:p w14:paraId="093E1A0E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Автоматическая дозагрузка архивов данных, поступающих от УИРГ, ИСГ не менее, чем раз в сутки;</w:t>
            </w:r>
          </w:p>
          <w:p w14:paraId="2E7A38F2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Настройка протоколов, объектов и правил получения данных от КП СТМ, УИРГ, ИСГ;</w:t>
            </w:r>
          </w:p>
          <w:p w14:paraId="21E755B0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Проверка собранных данных на достоверность;</w:t>
            </w:r>
          </w:p>
          <w:p w14:paraId="42CEF623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64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Формирование запросов повторной выгрузки данных на определенную глубину (выгрузка последних N записей)</w:t>
            </w:r>
          </w:p>
          <w:p w14:paraId="18C57535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64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lastRenderedPageBreak/>
              <w:t>Формирование команд для управления запорной арматурой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6A2E3995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</w:p>
          <w:p w14:paraId="0A640656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УИРГ 4.8.2.3,</w:t>
            </w:r>
          </w:p>
          <w:p w14:paraId="3A53D8B9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4.8.4.1, 4.8.4.2,</w:t>
            </w:r>
          </w:p>
          <w:p w14:paraId="3DAE15FC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4.8.16.15, 4.8.6.1, 4.8.6.5,</w:t>
            </w:r>
          </w:p>
          <w:p w14:paraId="5A8E4A26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4.8.6.8</w:t>
            </w:r>
          </w:p>
          <w:p w14:paraId="1FBF7956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</w:p>
          <w:p w14:paraId="0F9E9071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ИСГ</w:t>
            </w:r>
          </w:p>
          <w:p w14:paraId="5117FB5E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4.8.3.1, 4.8.3.2, 4.8.5.1, 4.8.5.5,</w:t>
            </w:r>
          </w:p>
          <w:p w14:paraId="20132775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4.8.5.9</w:t>
            </w:r>
          </w:p>
          <w:p w14:paraId="19DD72F9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</w:rPr>
            </w:pPr>
          </w:p>
          <w:p w14:paraId="5F906829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284"/>
              <w:rPr>
                <w:rFonts w:ascii="Times New Roman" w:hAnsi="Times New Roman" w:cs="Times New Roman"/>
              </w:rPr>
            </w:pPr>
          </w:p>
        </w:tc>
      </w:tr>
      <w:tr w:rsidR="004F038C" w:rsidRPr="00BC4A8A" w14:paraId="458250E9" w14:textId="77777777" w:rsidTr="00BC4A8A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978" w:type="dxa"/>
            <w:vMerge/>
            <w:shd w:val="clear" w:color="auto" w:fill="FFFFFF"/>
            <w:vAlign w:val="center"/>
          </w:tcPr>
          <w:p w14:paraId="048776F3" w14:textId="77777777" w:rsidR="004F038C" w:rsidRPr="00BC4A8A" w:rsidRDefault="004F038C" w:rsidP="00BC4A8A">
            <w:pPr>
              <w:pStyle w:val="4tablenum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5BEAF9A7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60787068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</w:tcPr>
          <w:p w14:paraId="077D1F79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Сбор значений параметров, архивов, нештатных ситуаций и протоколов событий. Перечень параметров определяется в соответствии с руководством по эксплуатации на корректор (вычислитель) расхода газа;</w:t>
            </w:r>
          </w:p>
          <w:p w14:paraId="662D28B1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  <w:color w:val="auto"/>
              </w:rPr>
            </w:pPr>
            <w:r w:rsidRPr="00BC4A8A">
              <w:rPr>
                <w:rFonts w:ascii="Times New Roman" w:hAnsi="Times New Roman" w:cs="Times New Roman"/>
                <w:color w:val="auto"/>
              </w:rPr>
              <w:t>Передача значений параметров, архивов, нештатных ситуаций и т.п., полученных с корректоров (вычислителей) потребителей на уровень Системы и ЕИТП;</w:t>
            </w:r>
          </w:p>
          <w:p w14:paraId="6D7EEFEE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  <w:color w:val="auto"/>
              </w:rPr>
            </w:pPr>
            <w:r w:rsidRPr="00BC4A8A">
              <w:rPr>
                <w:rFonts w:ascii="Times New Roman" w:hAnsi="Times New Roman" w:cs="Times New Roman"/>
                <w:color w:val="auto"/>
              </w:rPr>
              <w:t>Настройка циклических опросов по расписанию, изменению информации, комбинаций режимов;</w:t>
            </w:r>
          </w:p>
          <w:p w14:paraId="39C7714D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  <w:color w:val="auto"/>
              </w:rPr>
            </w:pPr>
            <w:r w:rsidRPr="00BC4A8A">
              <w:rPr>
                <w:rFonts w:ascii="Times New Roman" w:hAnsi="Times New Roman" w:cs="Times New Roman"/>
                <w:color w:val="auto"/>
              </w:rPr>
              <w:t>Настройка автоматической передачи данных из буфера на вышестоящий уровень при восстановлении связи;</w:t>
            </w:r>
          </w:p>
          <w:p w14:paraId="335269EB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  <w:color w:val="auto"/>
              </w:rPr>
            </w:pPr>
            <w:r w:rsidRPr="00BC4A8A">
              <w:rPr>
                <w:rFonts w:ascii="Times New Roman" w:hAnsi="Times New Roman" w:cs="Times New Roman"/>
                <w:color w:val="auto"/>
              </w:rPr>
              <w:t>Определение ошибок измерений (выход параметров за пределы измерений, отключение корректора (вычислителя) и т.п.) и передачу соответствующих сигналов в Систему;</w:t>
            </w:r>
          </w:p>
          <w:p w14:paraId="7BB63921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  <w:color w:val="auto"/>
              </w:rPr>
            </w:pPr>
            <w:r w:rsidRPr="00BC4A8A">
              <w:rPr>
                <w:rFonts w:ascii="Times New Roman" w:hAnsi="Times New Roman" w:cs="Times New Roman"/>
                <w:color w:val="auto"/>
              </w:rPr>
              <w:t>Диагностика работоспособности контролируемого пункта;</w:t>
            </w:r>
          </w:p>
          <w:p w14:paraId="18BAA240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  <w:color w:val="auto"/>
              </w:rPr>
            </w:pPr>
            <w:r w:rsidRPr="00BC4A8A">
              <w:rPr>
                <w:rFonts w:ascii="Times New Roman" w:hAnsi="Times New Roman" w:cs="Times New Roman"/>
                <w:color w:val="auto"/>
              </w:rPr>
              <w:t>Настройка граничных минимальных и максимальных значений контролируемых параметров;</w:t>
            </w:r>
          </w:p>
          <w:p w14:paraId="4AEF1D15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  <w:color w:val="auto"/>
              </w:rPr>
              <w:t>Настройка отображения параметров, полученных с уровня КП СТМ;</w:t>
            </w:r>
          </w:p>
          <w:p w14:paraId="523B926F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lastRenderedPageBreak/>
              <w:t>Обеспечение синхронизации времени между ЕПУ СТМ РГК и КП СТМ (частота синхронизации задается с ЕПУ СТМ РГК);</w:t>
            </w:r>
          </w:p>
          <w:p w14:paraId="526D8410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Возможность записи в корректор (вычислитель) УИРГ условно постоянных величин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4E704E8D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  <w:highlight w:val="green"/>
              </w:rPr>
            </w:pPr>
            <w:r w:rsidRPr="00BC4A8A">
              <w:rPr>
                <w:rFonts w:ascii="Times New Roman" w:hAnsi="Times New Roman" w:cs="Times New Roman"/>
              </w:rPr>
              <w:lastRenderedPageBreak/>
              <w:t>УИРГ 4.8.16.1 – 4.8.16.3, 4.8.16.7 –4.8.16.13</w:t>
            </w:r>
          </w:p>
        </w:tc>
      </w:tr>
      <w:tr w:rsidR="004F038C" w:rsidRPr="00BC4A8A" w14:paraId="76E2542B" w14:textId="77777777" w:rsidTr="00BC4A8A">
        <w:tblPrEx>
          <w:tblLook w:val="04A0" w:firstRow="1" w:lastRow="0" w:firstColumn="1" w:lastColumn="0" w:noHBand="0" w:noVBand="1"/>
        </w:tblPrEx>
        <w:trPr>
          <w:trHeight w:val="1792"/>
        </w:trPr>
        <w:tc>
          <w:tcPr>
            <w:tcW w:w="978" w:type="dxa"/>
            <w:vMerge/>
            <w:shd w:val="clear" w:color="auto" w:fill="FFFFFF"/>
            <w:vAlign w:val="center"/>
          </w:tcPr>
          <w:p w14:paraId="3366E4BE" w14:textId="77777777" w:rsidR="004F038C" w:rsidRPr="00BC4A8A" w:rsidRDefault="004F038C" w:rsidP="00BC4A8A">
            <w:pPr>
              <w:pStyle w:val="4tablenum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0D622EA9" w14:textId="77777777" w:rsidR="004F038C" w:rsidRPr="00BC4A8A" w:rsidRDefault="004F038C" w:rsidP="00BC4A8A">
            <w:pPr>
              <w:pStyle w:val="SC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14:paraId="0AA4B083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</w:tcPr>
          <w:p w14:paraId="6B143E05" w14:textId="77777777" w:rsidR="004F038C" w:rsidRPr="00BC4A8A" w:rsidRDefault="004F038C" w:rsidP="004F038C">
            <w:pPr>
              <w:pStyle w:val="SC"/>
              <w:widowControl w:val="0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Сбор значений параметров, архивов, нештатных ситуаций и протоколов событий. Перечень параметров определяется в соответствии с руководством по эксплуатации на СГ;</w:t>
            </w:r>
          </w:p>
          <w:p w14:paraId="029C3B02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Передача значений параметров газопотребления, архивов, нештатных ситуаций и т.п., полученных с ИСГ потребителей на уровень Системы и ЕИТП;</w:t>
            </w:r>
          </w:p>
          <w:p w14:paraId="3E907280" w14:textId="77777777" w:rsidR="004F038C" w:rsidRPr="00BC4A8A" w:rsidRDefault="004F038C" w:rsidP="004F038C">
            <w:pPr>
              <w:pStyle w:val="SC"/>
              <w:spacing w:before="0"/>
              <w:ind w:left="644" w:hanging="360"/>
              <w:jc w:val="left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Автоматическое восстановление информационного обмена в случае потери связи с ИСГ;</w:t>
            </w:r>
          </w:p>
          <w:p w14:paraId="468569E0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Настройка автоматической передачи данных из буфера на вышестоящий уровень при восстановлении связи;</w:t>
            </w:r>
          </w:p>
          <w:p w14:paraId="073B8AE6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Определение ошибок измерений (выход параметров за пределы измерений, отключение корректора (вычислителя) и т.п.) и передачу соответствующих сигналов в Систему;</w:t>
            </w:r>
          </w:p>
          <w:p w14:paraId="124C48D6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Диагностика работоспособности ИСГ;</w:t>
            </w:r>
          </w:p>
          <w:p w14:paraId="139304D3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Ведение и изменение установок нижних и верхних пределов измерений параметров;</w:t>
            </w:r>
          </w:p>
          <w:p w14:paraId="0A2CC648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Передача информации, полученной от ИСГ, из базы данных Системы в ЕИТП;</w:t>
            </w:r>
          </w:p>
          <w:p w14:paraId="72BF7166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lastRenderedPageBreak/>
              <w:t>Передача и отображение текущих значений, предаварийных и аварийных сигналов, нештатных ситуаций в Систему и в ЕИТП;</w:t>
            </w:r>
          </w:p>
          <w:p w14:paraId="356E4D91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Отображение в Системе полученных из ИСГ значений коммерческого часа;</w:t>
            </w:r>
          </w:p>
          <w:p w14:paraId="63A282B9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Обеспечение отображения часовых и суточных данных без временных пропусков (по часовым данным необходимо обеспечить их вывод за каждый час, по суточным – за каждые сутки) в Системе и в ЕИТП;</w:t>
            </w:r>
          </w:p>
          <w:p w14:paraId="6C7DE53F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Получение значений подстановочного давления на ИСГ;</w:t>
            </w:r>
          </w:p>
          <w:p w14:paraId="34D08D43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Получение значений температуры газа на ИСГ;</w:t>
            </w:r>
          </w:p>
          <w:p w14:paraId="3FC8020E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Возможность получения от ИСГ значений расхода газа при стандартных условиях;</w:t>
            </w:r>
          </w:p>
          <w:p w14:paraId="7703AE32" w14:textId="77777777" w:rsidR="004F038C" w:rsidRPr="00BC4A8A" w:rsidRDefault="004F038C" w:rsidP="004F038C">
            <w:pPr>
              <w:pStyle w:val="SC"/>
              <w:spacing w:before="0"/>
              <w:ind w:left="644" w:hanging="360"/>
              <w:rPr>
                <w:rFonts w:ascii="Times New Roman" w:hAnsi="Times New Roman" w:cs="Times New Roman"/>
              </w:rPr>
            </w:pPr>
            <w:r w:rsidRPr="00BC4A8A">
              <w:rPr>
                <w:rFonts w:ascii="Times New Roman" w:hAnsi="Times New Roman" w:cs="Times New Roman"/>
              </w:rPr>
              <w:t>Запись протоколов событий и нештатных ситуаций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633EAF92" w14:textId="77777777" w:rsidR="004F038C" w:rsidRPr="00BC4A8A" w:rsidRDefault="004F038C" w:rsidP="00BC4A8A">
            <w:pPr>
              <w:pStyle w:val="SC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imes New Roman" w:hAnsi="Times New Roman" w:cs="Times New Roman"/>
                <w:highlight w:val="green"/>
              </w:rPr>
            </w:pPr>
            <w:r w:rsidRPr="00BC4A8A">
              <w:rPr>
                <w:rFonts w:ascii="Times New Roman" w:hAnsi="Times New Roman" w:cs="Times New Roman"/>
              </w:rPr>
              <w:lastRenderedPageBreak/>
              <w:t>ИСГ 4.8.15.1, 4.8.15.2, 4.8.15.6 – 4.8.15.9, 4.8.15.11, 4.8.15.12, 4.8.15.14, 4.8.15.15, 4.8.15.18, 4.8.15.20 – 4.8.15.22, 4.8.15.24</w:t>
            </w:r>
          </w:p>
        </w:tc>
      </w:tr>
    </w:tbl>
    <w:p w14:paraId="04B85243" w14:textId="77777777" w:rsidR="004F038C" w:rsidRDefault="004F038C" w:rsidP="004F038C">
      <w:pPr>
        <w:sectPr w:rsidR="004F038C" w:rsidSect="004F038C">
          <w:pgSz w:w="16838" w:h="11906" w:orient="landscape"/>
          <w:pgMar w:top="1134" w:right="1418" w:bottom="567" w:left="567" w:header="709" w:footer="709" w:gutter="0"/>
          <w:cols w:space="708"/>
          <w:docGrid w:linePitch="360"/>
        </w:sectPr>
      </w:pPr>
    </w:p>
    <w:p w14:paraId="4D4D13B2" w14:textId="0C26B167" w:rsidR="00B37300" w:rsidRPr="005D2F08" w:rsidRDefault="00B37300" w:rsidP="005D5F84">
      <w:pPr>
        <w:pStyle w:val="Title1"/>
        <w:numPr>
          <w:ilvl w:val="0"/>
          <w:numId w:val="32"/>
        </w:numPr>
        <w:rPr>
          <w:rFonts w:cs="Times New Roman"/>
        </w:rPr>
      </w:pPr>
      <w:bookmarkStart w:id="65" w:name="_Toc12373776"/>
      <w:bookmarkStart w:id="66" w:name="_Toc12459192"/>
      <w:bookmarkStart w:id="67" w:name="_Toc12459343"/>
      <w:bookmarkStart w:id="68" w:name="_Toc12459445"/>
      <w:bookmarkStart w:id="69" w:name="_Toc12459518"/>
      <w:bookmarkStart w:id="70" w:name="_Toc128649075"/>
      <w:bookmarkEnd w:id="11"/>
      <w:bookmarkEnd w:id="12"/>
      <w:bookmarkEnd w:id="13"/>
      <w:bookmarkEnd w:id="14"/>
      <w:bookmarkEnd w:id="65"/>
      <w:bookmarkEnd w:id="66"/>
      <w:bookmarkEnd w:id="67"/>
      <w:bookmarkEnd w:id="68"/>
      <w:bookmarkEnd w:id="69"/>
      <w:r w:rsidRPr="005D2F08">
        <w:rPr>
          <w:rFonts w:cs="Times New Roman"/>
        </w:rPr>
        <w:lastRenderedPageBreak/>
        <w:t>Описание взаимосвязей с другими системами</w:t>
      </w:r>
      <w:bookmarkEnd w:id="70"/>
    </w:p>
    <w:p w14:paraId="44EF5C21" w14:textId="77777777" w:rsidR="00A401B2" w:rsidRDefault="00A401B2" w:rsidP="00A401B2">
      <w:pPr>
        <w:pStyle w:val="Paragraph"/>
      </w:pPr>
      <w:r>
        <w:t>Система не содержит информацию о коммерческой тайне и не является информационной системой, содержащей персональные данные.</w:t>
      </w:r>
    </w:p>
    <w:p w14:paraId="2DAE4A30" w14:textId="43B08F7E" w:rsidR="00A401B2" w:rsidRDefault="00A401B2" w:rsidP="00A401B2">
      <w:pPr>
        <w:pStyle w:val="Paragraph"/>
      </w:pPr>
      <w:r>
        <w:t>Система взаимодействует с устройствами посредством СВУ, расположенных в серверной части центрального офиса РГК.</w:t>
      </w:r>
    </w:p>
    <w:p w14:paraId="1260D201" w14:textId="22F8AA1C" w:rsidR="00A401B2" w:rsidRDefault="00A401B2" w:rsidP="00A401B2">
      <w:pPr>
        <w:pStyle w:val="Paragraph"/>
      </w:pPr>
      <w:r>
        <w:t>СВУ получает из Системы конфигурацию объектов, различные команды и отправляет в Систему данные, ответы на команды и сообщения о своей работоспособности. Взаимодействие СВУ с устройствами происходит через канал связи, который предоставляет провайдер канала. Получив подключение к устройству, СВУ взаимодействует с ним через контроллеры и систему драйверов (рис. 3).</w:t>
      </w:r>
    </w:p>
    <w:p w14:paraId="043ED400" w14:textId="0EC4F4E7" w:rsidR="00A401B2" w:rsidRDefault="00A401B2" w:rsidP="00A401B2">
      <w:pPr>
        <w:pStyle w:val="Paragraph"/>
      </w:pPr>
      <w:r>
        <w:t>При взаимодействии с устройством через OPC сервер производителя, необходимо произвести установку специального агента на OPC сервер. В остальном взаимодействие не отличается от указанного выше.</w:t>
      </w:r>
    </w:p>
    <w:p w14:paraId="472B2F6E" w14:textId="51441D10" w:rsidR="00AD0E47" w:rsidRDefault="00AD0E47" w:rsidP="00AD0E47">
      <w:pPr>
        <w:pStyle w:val="Paragraph"/>
      </w:pPr>
      <w:r>
        <w:t xml:space="preserve">Система передает данные, полученные с устройств, в ВС </w:t>
      </w:r>
      <w:r w:rsidRPr="00AD0E47">
        <w:t>через REST API</w:t>
      </w:r>
      <w:r>
        <w:t>.</w:t>
      </w:r>
    </w:p>
    <w:p w14:paraId="553C7CFB" w14:textId="75A2AF15" w:rsidR="00201CAC" w:rsidRDefault="00201CAC" w:rsidP="00201CAC">
      <w:pPr>
        <w:pStyle w:val="Paragraph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B5961BF" wp14:editId="5C54A68B">
            <wp:extent cx="6423660" cy="42158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166" cy="4231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116EF5" w14:textId="7D0422C7" w:rsidR="009A7E1E" w:rsidRPr="005D2F08" w:rsidRDefault="009A7E1E" w:rsidP="009A7E1E">
      <w:pPr>
        <w:pStyle w:val="af4"/>
        <w:rPr>
          <w:lang w:eastAsia="ru-RU"/>
        </w:rPr>
      </w:pPr>
      <w:r w:rsidRPr="005D2F08">
        <w:t xml:space="preserve">Рисунок </w:t>
      </w:r>
      <w:bookmarkStart w:id="71" w:name="ВзаимСистСУстр"/>
      <w:r w:rsidRPr="005D2F08">
        <w:fldChar w:fldCharType="begin"/>
      </w:r>
      <w:r w:rsidRPr="005D2F08">
        <w:instrText xml:space="preserve"> SEQ Рисунок \* ARABIC </w:instrText>
      </w:r>
      <w:r w:rsidRPr="005D2F08">
        <w:fldChar w:fldCharType="separate"/>
      </w:r>
      <w:r w:rsidR="00A401B2">
        <w:rPr>
          <w:noProof/>
        </w:rPr>
        <w:t>3</w:t>
      </w:r>
      <w:r w:rsidRPr="005D2F08">
        <w:fldChar w:fldCharType="end"/>
      </w:r>
      <w:bookmarkEnd w:id="71"/>
      <w:r w:rsidRPr="005D2F08">
        <w:t xml:space="preserve"> – Взаимодействие Системы с </w:t>
      </w:r>
      <w:r w:rsidR="00AD0E47">
        <w:t>другими системами и устройствами</w:t>
      </w:r>
    </w:p>
    <w:p w14:paraId="1D74741E" w14:textId="77777777" w:rsidR="009A7E1E" w:rsidRPr="005D2F08" w:rsidRDefault="009A7E1E" w:rsidP="005D2454">
      <w:pPr>
        <w:pStyle w:val="Paragraph"/>
      </w:pPr>
    </w:p>
    <w:p w14:paraId="1E506BED" w14:textId="0C571A36" w:rsidR="00D761F7" w:rsidRPr="005D2F08" w:rsidRDefault="00D761F7" w:rsidP="00F609AB">
      <w:pPr>
        <w:pStyle w:val="Title0"/>
        <w:rPr>
          <w:rFonts w:cs="Times New Roman"/>
        </w:rPr>
      </w:pPr>
      <w:bookmarkStart w:id="72" w:name="_Toc128649076"/>
      <w:r w:rsidRPr="005D2F08">
        <w:rPr>
          <w:rFonts w:cs="Times New Roman"/>
        </w:rPr>
        <w:lastRenderedPageBreak/>
        <w:t>Лист регистрации изменений</w:t>
      </w:r>
      <w:bookmarkEnd w:id="72"/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119"/>
        <w:gridCol w:w="4246"/>
      </w:tblGrid>
      <w:tr w:rsidR="00D761F7" w:rsidRPr="005D2F08" w14:paraId="26213CF4" w14:textId="77777777" w:rsidTr="00E409DF">
        <w:tc>
          <w:tcPr>
            <w:tcW w:w="1413" w:type="dxa"/>
            <w:shd w:val="clear" w:color="auto" w:fill="0070C0"/>
          </w:tcPr>
          <w:p w14:paraId="7688E1D4" w14:textId="6EFFF6F8" w:rsidR="00D761F7" w:rsidRPr="005D2F08" w:rsidRDefault="00D761F7" w:rsidP="00F609AB">
            <w:pPr>
              <w:pStyle w:val="Headertext"/>
            </w:pPr>
            <w:r w:rsidRPr="005D2F08">
              <w:t>Редакция</w:t>
            </w:r>
          </w:p>
        </w:tc>
        <w:tc>
          <w:tcPr>
            <w:tcW w:w="1417" w:type="dxa"/>
            <w:shd w:val="clear" w:color="auto" w:fill="0070C0"/>
          </w:tcPr>
          <w:p w14:paraId="7C4C6F2F" w14:textId="5997AC58" w:rsidR="00D761F7" w:rsidRPr="005D2F08" w:rsidRDefault="00D761F7" w:rsidP="00F609AB">
            <w:pPr>
              <w:pStyle w:val="Headertext"/>
            </w:pPr>
            <w:r w:rsidRPr="005D2F08">
              <w:t>Дата</w:t>
            </w:r>
          </w:p>
        </w:tc>
        <w:tc>
          <w:tcPr>
            <w:tcW w:w="3119" w:type="dxa"/>
            <w:shd w:val="clear" w:color="auto" w:fill="0070C0"/>
          </w:tcPr>
          <w:p w14:paraId="1B5250F1" w14:textId="20CBFFD0" w:rsidR="00D761F7" w:rsidRPr="005D2F08" w:rsidRDefault="007A6E5A" w:rsidP="00F609AB">
            <w:pPr>
              <w:pStyle w:val="Headertext"/>
            </w:pPr>
            <w:r w:rsidRPr="005D2F08">
              <w:t>Источник</w:t>
            </w:r>
          </w:p>
        </w:tc>
        <w:tc>
          <w:tcPr>
            <w:tcW w:w="4246" w:type="dxa"/>
            <w:shd w:val="clear" w:color="auto" w:fill="0070C0"/>
          </w:tcPr>
          <w:p w14:paraId="3FF7F28F" w14:textId="48744E01" w:rsidR="00D761F7" w:rsidRPr="005D2F08" w:rsidRDefault="00D761F7" w:rsidP="00F609AB">
            <w:pPr>
              <w:pStyle w:val="Headertext"/>
            </w:pPr>
            <w:r w:rsidRPr="005D2F08">
              <w:t>Описание изменений</w:t>
            </w:r>
          </w:p>
        </w:tc>
      </w:tr>
      <w:tr w:rsidR="00D761F7" w:rsidRPr="00F609AB" w14:paraId="4F785612" w14:textId="77777777" w:rsidTr="00E409DF">
        <w:tc>
          <w:tcPr>
            <w:tcW w:w="1413" w:type="dxa"/>
          </w:tcPr>
          <w:p w14:paraId="642C30C9" w14:textId="7D77911F" w:rsidR="00D761F7" w:rsidRPr="005D2F08" w:rsidRDefault="007A6E5A" w:rsidP="00F609AB">
            <w:pPr>
              <w:pStyle w:val="Tabletext"/>
            </w:pPr>
            <w:r w:rsidRPr="005D2F08">
              <w:t>1.0</w:t>
            </w:r>
            <w:r w:rsidR="00FE0B2C" w:rsidRPr="005D2F08">
              <w:t>.0</w:t>
            </w:r>
          </w:p>
        </w:tc>
        <w:tc>
          <w:tcPr>
            <w:tcW w:w="1417" w:type="dxa"/>
          </w:tcPr>
          <w:p w14:paraId="0E586830" w14:textId="624B150D" w:rsidR="00D761F7" w:rsidRPr="005D2F08" w:rsidRDefault="006C50B8" w:rsidP="006C50B8">
            <w:pPr>
              <w:pStyle w:val="Tabletext"/>
            </w:pPr>
            <w:r>
              <w:t>20</w:t>
            </w:r>
            <w:r w:rsidR="006E6325" w:rsidRPr="005D2F08">
              <w:t>.05</w:t>
            </w:r>
            <w:r w:rsidR="00FE0B2C" w:rsidRPr="005D2F08">
              <w:t>.21</w:t>
            </w:r>
          </w:p>
        </w:tc>
        <w:tc>
          <w:tcPr>
            <w:tcW w:w="3119" w:type="dxa"/>
          </w:tcPr>
          <w:p w14:paraId="70A1B2C1" w14:textId="2C078061" w:rsidR="00D761F7" w:rsidRPr="005D2F08" w:rsidRDefault="007A6E5A" w:rsidP="00F609AB">
            <w:pPr>
              <w:pStyle w:val="Tabletext"/>
            </w:pPr>
            <w:r w:rsidRPr="005D2F08">
              <w:t>ООО «Газпром межрегионгаз инжиниринг»</w:t>
            </w:r>
          </w:p>
        </w:tc>
        <w:tc>
          <w:tcPr>
            <w:tcW w:w="4246" w:type="dxa"/>
          </w:tcPr>
          <w:p w14:paraId="06539499" w14:textId="29C74FFF" w:rsidR="00D761F7" w:rsidRPr="00F609AB" w:rsidRDefault="00344FE1" w:rsidP="00F609AB">
            <w:pPr>
              <w:pStyle w:val="Tabletext"/>
            </w:pPr>
            <w:r w:rsidRPr="005D2F08">
              <w:t>Создание документа</w:t>
            </w:r>
          </w:p>
        </w:tc>
      </w:tr>
      <w:tr w:rsidR="0000491E" w:rsidRPr="00F609AB" w14:paraId="4956429A" w14:textId="77777777" w:rsidTr="00E409DF">
        <w:tc>
          <w:tcPr>
            <w:tcW w:w="1413" w:type="dxa"/>
          </w:tcPr>
          <w:p w14:paraId="568ADBFC" w14:textId="315DFE8B" w:rsidR="0000491E" w:rsidRPr="00F609AB" w:rsidRDefault="0000491E" w:rsidP="0000491E">
            <w:pPr>
              <w:pStyle w:val="Tabletext"/>
            </w:pPr>
            <w:r>
              <w:t>1.0.2</w:t>
            </w:r>
          </w:p>
        </w:tc>
        <w:tc>
          <w:tcPr>
            <w:tcW w:w="1417" w:type="dxa"/>
          </w:tcPr>
          <w:p w14:paraId="28263E85" w14:textId="021FF2B6" w:rsidR="0000491E" w:rsidRPr="00F609AB" w:rsidRDefault="0000491E" w:rsidP="0000491E">
            <w:pPr>
              <w:pStyle w:val="Tabletext"/>
            </w:pPr>
            <w:r>
              <w:t>04.06.21</w:t>
            </w:r>
          </w:p>
        </w:tc>
        <w:tc>
          <w:tcPr>
            <w:tcW w:w="3119" w:type="dxa"/>
          </w:tcPr>
          <w:p w14:paraId="5E394457" w14:textId="75147F40" w:rsidR="0000491E" w:rsidRPr="00F609AB" w:rsidRDefault="0000491E" w:rsidP="0000491E">
            <w:pPr>
              <w:pStyle w:val="Tabletext"/>
            </w:pPr>
            <w:r w:rsidRPr="005D2F08">
              <w:t>ООО «Газпром межрегионгаз инжиниринг»</w:t>
            </w:r>
          </w:p>
        </w:tc>
        <w:tc>
          <w:tcPr>
            <w:tcW w:w="4246" w:type="dxa"/>
          </w:tcPr>
          <w:p w14:paraId="55FF9725" w14:textId="4846B03D" w:rsidR="0000491E" w:rsidRPr="00F609AB" w:rsidRDefault="0000491E" w:rsidP="0000491E">
            <w:pPr>
              <w:pStyle w:val="Tabletext"/>
            </w:pPr>
            <w:r>
              <w:t>Редактирование документа</w:t>
            </w:r>
          </w:p>
        </w:tc>
      </w:tr>
      <w:tr w:rsidR="0000491E" w:rsidRPr="00F609AB" w14:paraId="56BC71C2" w14:textId="77777777" w:rsidTr="00E409DF">
        <w:tc>
          <w:tcPr>
            <w:tcW w:w="1413" w:type="dxa"/>
          </w:tcPr>
          <w:p w14:paraId="0D45F7D3" w14:textId="397E6A29" w:rsidR="0000491E" w:rsidRPr="00F609AB" w:rsidRDefault="0000491E" w:rsidP="0000491E">
            <w:pPr>
              <w:pStyle w:val="Tabletext"/>
            </w:pPr>
            <w:r>
              <w:t>1.0.3</w:t>
            </w:r>
          </w:p>
        </w:tc>
        <w:tc>
          <w:tcPr>
            <w:tcW w:w="1417" w:type="dxa"/>
          </w:tcPr>
          <w:p w14:paraId="50410004" w14:textId="323EA0CB" w:rsidR="0000491E" w:rsidRPr="00F609AB" w:rsidRDefault="0000491E" w:rsidP="0000491E">
            <w:pPr>
              <w:pStyle w:val="Tabletext"/>
            </w:pPr>
            <w:r>
              <w:t>02.12.21</w:t>
            </w:r>
          </w:p>
        </w:tc>
        <w:tc>
          <w:tcPr>
            <w:tcW w:w="3119" w:type="dxa"/>
          </w:tcPr>
          <w:p w14:paraId="68AA734A" w14:textId="2E62AC11" w:rsidR="0000491E" w:rsidRPr="00F609AB" w:rsidRDefault="0000491E" w:rsidP="0000491E">
            <w:pPr>
              <w:pStyle w:val="Tabletext"/>
            </w:pPr>
            <w:r w:rsidRPr="005D2F08">
              <w:t>ООО «Газпром межрегионгаз инжиниринг»</w:t>
            </w:r>
          </w:p>
        </w:tc>
        <w:tc>
          <w:tcPr>
            <w:tcW w:w="4246" w:type="dxa"/>
          </w:tcPr>
          <w:p w14:paraId="6E15D5EA" w14:textId="4D35EF28" w:rsidR="0000491E" w:rsidRPr="00F609AB" w:rsidRDefault="0000491E" w:rsidP="0000491E">
            <w:pPr>
              <w:pStyle w:val="Tabletext"/>
            </w:pPr>
            <w:r>
              <w:t>Редактирование документа (приведение в соответствие с документом «Схема функциональной структуры»)</w:t>
            </w:r>
          </w:p>
        </w:tc>
      </w:tr>
      <w:tr w:rsidR="003A0EA5" w:rsidRPr="00F609AB" w14:paraId="2B2A9E78" w14:textId="77777777" w:rsidTr="00E409DF">
        <w:tc>
          <w:tcPr>
            <w:tcW w:w="1413" w:type="dxa"/>
          </w:tcPr>
          <w:p w14:paraId="67FEDC56" w14:textId="65DB384C" w:rsidR="003A0EA5" w:rsidRPr="00F609AB" w:rsidRDefault="003A0EA5" w:rsidP="003A0EA5">
            <w:pPr>
              <w:pStyle w:val="Tabletext"/>
            </w:pPr>
            <w:r>
              <w:t>1.0.4</w:t>
            </w:r>
          </w:p>
        </w:tc>
        <w:tc>
          <w:tcPr>
            <w:tcW w:w="1417" w:type="dxa"/>
          </w:tcPr>
          <w:p w14:paraId="3757C5B4" w14:textId="14074441" w:rsidR="003A0EA5" w:rsidRPr="00F609AB" w:rsidRDefault="003A0EA5" w:rsidP="003A0EA5">
            <w:pPr>
              <w:pStyle w:val="Tabletext"/>
            </w:pPr>
            <w:r>
              <w:t>09.12.21</w:t>
            </w:r>
          </w:p>
        </w:tc>
        <w:tc>
          <w:tcPr>
            <w:tcW w:w="3119" w:type="dxa"/>
          </w:tcPr>
          <w:p w14:paraId="3D486AE6" w14:textId="4C378EB9" w:rsidR="003A0EA5" w:rsidRPr="00F609AB" w:rsidRDefault="003A0EA5" w:rsidP="003A0EA5">
            <w:pPr>
              <w:pStyle w:val="Tabletext"/>
            </w:pPr>
            <w:r w:rsidRPr="005D2F08">
              <w:t>ООО «Газпром межрегионгаз инжиниринг»</w:t>
            </w:r>
          </w:p>
        </w:tc>
        <w:tc>
          <w:tcPr>
            <w:tcW w:w="4246" w:type="dxa"/>
          </w:tcPr>
          <w:p w14:paraId="1E39D199" w14:textId="0A6B2ED2" w:rsidR="003A0EA5" w:rsidRPr="00F609AB" w:rsidRDefault="003A0EA5" w:rsidP="003A0EA5">
            <w:pPr>
              <w:pStyle w:val="Tabletext"/>
            </w:pPr>
            <w:r>
              <w:t>Редактирование документа</w:t>
            </w:r>
          </w:p>
        </w:tc>
      </w:tr>
      <w:tr w:rsidR="00B82ED0" w:rsidRPr="00F609AB" w14:paraId="4D0D20DA" w14:textId="77777777" w:rsidTr="00E409DF">
        <w:tc>
          <w:tcPr>
            <w:tcW w:w="1413" w:type="dxa"/>
          </w:tcPr>
          <w:p w14:paraId="03042AB4" w14:textId="7C5210C4" w:rsidR="00B82ED0" w:rsidRPr="00F609AB" w:rsidRDefault="00B82ED0" w:rsidP="00B82ED0">
            <w:pPr>
              <w:pStyle w:val="Tabletext"/>
            </w:pPr>
            <w:r>
              <w:t>1.0.5</w:t>
            </w:r>
          </w:p>
        </w:tc>
        <w:tc>
          <w:tcPr>
            <w:tcW w:w="1417" w:type="dxa"/>
          </w:tcPr>
          <w:p w14:paraId="51E6E9EC" w14:textId="02F3BAD2" w:rsidR="00B82ED0" w:rsidRPr="00F609AB" w:rsidRDefault="00B82ED0" w:rsidP="00B82ED0">
            <w:pPr>
              <w:pStyle w:val="Tabletext"/>
            </w:pPr>
            <w:r>
              <w:t>26.12.22</w:t>
            </w:r>
          </w:p>
        </w:tc>
        <w:tc>
          <w:tcPr>
            <w:tcW w:w="3119" w:type="dxa"/>
          </w:tcPr>
          <w:p w14:paraId="22A8D4DC" w14:textId="0ECA8E0E" w:rsidR="00B82ED0" w:rsidRPr="00F609AB" w:rsidRDefault="00B82ED0" w:rsidP="00B82ED0">
            <w:pPr>
              <w:pStyle w:val="Tabletext"/>
            </w:pPr>
            <w:r w:rsidRPr="005D2F08">
              <w:t>ООО «Газпром межрегионгаз инжиниринг»</w:t>
            </w:r>
          </w:p>
        </w:tc>
        <w:tc>
          <w:tcPr>
            <w:tcW w:w="4246" w:type="dxa"/>
          </w:tcPr>
          <w:p w14:paraId="41FAC966" w14:textId="0BB861BE" w:rsidR="00B82ED0" w:rsidRPr="00F609AB" w:rsidRDefault="00B82ED0" w:rsidP="00B82ED0">
            <w:pPr>
              <w:pStyle w:val="Tabletext"/>
            </w:pPr>
            <w:r>
              <w:t>Редактирование документа</w:t>
            </w:r>
          </w:p>
        </w:tc>
      </w:tr>
      <w:tr w:rsidR="007368FA" w:rsidRPr="00F609AB" w14:paraId="3E6D08B9" w14:textId="77777777" w:rsidTr="00E409DF">
        <w:tc>
          <w:tcPr>
            <w:tcW w:w="1413" w:type="dxa"/>
          </w:tcPr>
          <w:p w14:paraId="7B5C1C1C" w14:textId="0A529001" w:rsidR="007368FA" w:rsidRPr="00F609AB" w:rsidRDefault="007368FA" w:rsidP="007368FA">
            <w:pPr>
              <w:pStyle w:val="Tabletext"/>
            </w:pPr>
            <w:r>
              <w:t>1.0.6</w:t>
            </w:r>
          </w:p>
        </w:tc>
        <w:tc>
          <w:tcPr>
            <w:tcW w:w="1417" w:type="dxa"/>
          </w:tcPr>
          <w:p w14:paraId="17AF6293" w14:textId="5D5558B3" w:rsidR="007368FA" w:rsidRPr="00F609AB" w:rsidRDefault="007368FA" w:rsidP="007368FA">
            <w:pPr>
              <w:pStyle w:val="Tabletext"/>
            </w:pPr>
            <w:r>
              <w:t>28.12.22</w:t>
            </w:r>
          </w:p>
        </w:tc>
        <w:tc>
          <w:tcPr>
            <w:tcW w:w="3119" w:type="dxa"/>
          </w:tcPr>
          <w:p w14:paraId="3E655361" w14:textId="70C17E5B" w:rsidR="007368FA" w:rsidRPr="00F609AB" w:rsidRDefault="007368FA" w:rsidP="007368FA">
            <w:pPr>
              <w:pStyle w:val="Tabletext"/>
            </w:pPr>
            <w:r w:rsidRPr="005D2F08">
              <w:t>ООО «Газпром межрегионгаз инжиниринг»</w:t>
            </w:r>
          </w:p>
        </w:tc>
        <w:tc>
          <w:tcPr>
            <w:tcW w:w="4246" w:type="dxa"/>
          </w:tcPr>
          <w:p w14:paraId="503C8FFF" w14:textId="4A195E65" w:rsidR="007368FA" w:rsidRPr="00F609AB" w:rsidRDefault="007368FA" w:rsidP="007368FA">
            <w:pPr>
              <w:pStyle w:val="Tabletext"/>
            </w:pPr>
            <w:r>
              <w:t>Редактирование документа</w:t>
            </w:r>
          </w:p>
        </w:tc>
      </w:tr>
      <w:tr w:rsidR="007368FA" w:rsidRPr="00F609AB" w14:paraId="35721216" w14:textId="77777777" w:rsidTr="00E409DF">
        <w:tc>
          <w:tcPr>
            <w:tcW w:w="1413" w:type="dxa"/>
          </w:tcPr>
          <w:p w14:paraId="336570D7" w14:textId="2291390C" w:rsidR="007368FA" w:rsidRPr="00F609AB" w:rsidRDefault="00201CAC" w:rsidP="007368FA">
            <w:pPr>
              <w:pStyle w:val="Tabletext"/>
            </w:pPr>
            <w:r>
              <w:t>1.0.7</w:t>
            </w:r>
          </w:p>
        </w:tc>
        <w:tc>
          <w:tcPr>
            <w:tcW w:w="1417" w:type="dxa"/>
          </w:tcPr>
          <w:p w14:paraId="55A6A911" w14:textId="222D340A" w:rsidR="007368FA" w:rsidRPr="00F609AB" w:rsidRDefault="00A96F27" w:rsidP="007368FA">
            <w:pPr>
              <w:pStyle w:val="Tabletext"/>
            </w:pPr>
            <w:r>
              <w:t>03</w:t>
            </w:r>
            <w:r w:rsidR="00201CAC">
              <w:t>.03.23</w:t>
            </w:r>
          </w:p>
        </w:tc>
        <w:tc>
          <w:tcPr>
            <w:tcW w:w="3119" w:type="dxa"/>
          </w:tcPr>
          <w:p w14:paraId="75B0DD85" w14:textId="426116E6" w:rsidR="007368FA" w:rsidRPr="00F609AB" w:rsidRDefault="00201CAC" w:rsidP="007368FA">
            <w:pPr>
              <w:pStyle w:val="Tabletext"/>
            </w:pPr>
            <w:r w:rsidRPr="005D2F08">
              <w:t>ООО «Газпром межрегионгаз инжиниринг»</w:t>
            </w:r>
          </w:p>
        </w:tc>
        <w:tc>
          <w:tcPr>
            <w:tcW w:w="4246" w:type="dxa"/>
          </w:tcPr>
          <w:p w14:paraId="1D2F2A2F" w14:textId="7D737F60" w:rsidR="007368FA" w:rsidRPr="00F609AB" w:rsidRDefault="00201CAC" w:rsidP="007368FA">
            <w:pPr>
              <w:pStyle w:val="Tabletext"/>
            </w:pPr>
            <w:r>
              <w:t>Устранение замечаний УВЭ АСКУГиМ</w:t>
            </w:r>
          </w:p>
        </w:tc>
      </w:tr>
      <w:tr w:rsidR="007368FA" w:rsidRPr="00F609AB" w14:paraId="15C02C83" w14:textId="77777777" w:rsidTr="00E409DF">
        <w:tc>
          <w:tcPr>
            <w:tcW w:w="1413" w:type="dxa"/>
          </w:tcPr>
          <w:p w14:paraId="2128EB40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39D5C17B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586C4D3F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4DDC4141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3ACFA7CC" w14:textId="77777777" w:rsidTr="00E409DF">
        <w:tc>
          <w:tcPr>
            <w:tcW w:w="1413" w:type="dxa"/>
          </w:tcPr>
          <w:p w14:paraId="4DDD5A02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3FD2E7DA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191569F8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658F056A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24BD764D" w14:textId="77777777" w:rsidTr="00E409DF">
        <w:tc>
          <w:tcPr>
            <w:tcW w:w="1413" w:type="dxa"/>
          </w:tcPr>
          <w:p w14:paraId="13F33691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7481087A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152F2C2E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4DBE9DED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2ED8AFAD" w14:textId="77777777" w:rsidTr="00E409DF">
        <w:tc>
          <w:tcPr>
            <w:tcW w:w="1413" w:type="dxa"/>
          </w:tcPr>
          <w:p w14:paraId="114ED466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1837010F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1130522D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05CD44E5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69383B79" w14:textId="77777777" w:rsidTr="00E409DF">
        <w:tc>
          <w:tcPr>
            <w:tcW w:w="1413" w:type="dxa"/>
          </w:tcPr>
          <w:p w14:paraId="00212E63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13FD498F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76FBB243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30F2AF34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5998886B" w14:textId="77777777" w:rsidTr="00E409DF">
        <w:tc>
          <w:tcPr>
            <w:tcW w:w="1413" w:type="dxa"/>
          </w:tcPr>
          <w:p w14:paraId="2AF1367E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02C452DF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40ABF959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208997FD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51AA247D" w14:textId="77777777" w:rsidTr="00E409DF">
        <w:tc>
          <w:tcPr>
            <w:tcW w:w="1413" w:type="dxa"/>
          </w:tcPr>
          <w:p w14:paraId="718ED03F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0ED7EA04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0C3948F0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0CAFDC7B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1C3054FD" w14:textId="77777777" w:rsidTr="00E409DF">
        <w:tc>
          <w:tcPr>
            <w:tcW w:w="1413" w:type="dxa"/>
          </w:tcPr>
          <w:p w14:paraId="71ECF1F1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2A0AA7AF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75CFA53C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3A02E5A2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17B1BFB6" w14:textId="77777777" w:rsidTr="00E409DF">
        <w:tc>
          <w:tcPr>
            <w:tcW w:w="1413" w:type="dxa"/>
          </w:tcPr>
          <w:p w14:paraId="0EC7C734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2131CB51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0E51A976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6DDECED5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1798F9C6" w14:textId="77777777" w:rsidTr="00E409DF">
        <w:tc>
          <w:tcPr>
            <w:tcW w:w="1413" w:type="dxa"/>
          </w:tcPr>
          <w:p w14:paraId="76BC7632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370F5B18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6326762B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55903047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3DA92DCC" w14:textId="77777777" w:rsidTr="00E409DF">
        <w:tc>
          <w:tcPr>
            <w:tcW w:w="1413" w:type="dxa"/>
          </w:tcPr>
          <w:p w14:paraId="0ADF0C6A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29EBE938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5A5ED159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02923288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48AD6D41" w14:textId="77777777" w:rsidTr="00E409DF">
        <w:tc>
          <w:tcPr>
            <w:tcW w:w="1413" w:type="dxa"/>
          </w:tcPr>
          <w:p w14:paraId="5242A0F4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61258682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77A60935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37BC2A3E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18223C41" w14:textId="77777777" w:rsidTr="00E409DF">
        <w:tc>
          <w:tcPr>
            <w:tcW w:w="1413" w:type="dxa"/>
          </w:tcPr>
          <w:p w14:paraId="686FCBAD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23E5A037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3B402BD5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27DE59A8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56AFFEFA" w14:textId="77777777" w:rsidTr="00E409DF">
        <w:tc>
          <w:tcPr>
            <w:tcW w:w="1413" w:type="dxa"/>
          </w:tcPr>
          <w:p w14:paraId="7F10166E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27397EE3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63C586EE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2BD648B4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0D4B62E4" w14:textId="77777777" w:rsidTr="00E409DF">
        <w:tc>
          <w:tcPr>
            <w:tcW w:w="1413" w:type="dxa"/>
          </w:tcPr>
          <w:p w14:paraId="0025AE90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40A687D4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4FB5AEBA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07FCEE37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52FF589D" w14:textId="77777777" w:rsidTr="00E409DF">
        <w:tc>
          <w:tcPr>
            <w:tcW w:w="1413" w:type="dxa"/>
          </w:tcPr>
          <w:p w14:paraId="54FB20F7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412C8CC8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6521A175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563BE64F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09403870" w14:textId="77777777" w:rsidTr="00E409DF">
        <w:tc>
          <w:tcPr>
            <w:tcW w:w="1413" w:type="dxa"/>
          </w:tcPr>
          <w:p w14:paraId="0F2716D4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69A37DD5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401F5324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0CC55450" w14:textId="77777777" w:rsidR="007368FA" w:rsidRPr="00F609AB" w:rsidRDefault="007368FA" w:rsidP="007368FA">
            <w:pPr>
              <w:pStyle w:val="Tabletext"/>
            </w:pPr>
          </w:p>
        </w:tc>
      </w:tr>
      <w:tr w:rsidR="007368FA" w:rsidRPr="00F609AB" w14:paraId="760A45E2" w14:textId="77777777" w:rsidTr="00E409DF">
        <w:tc>
          <w:tcPr>
            <w:tcW w:w="1413" w:type="dxa"/>
          </w:tcPr>
          <w:p w14:paraId="03928946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1417" w:type="dxa"/>
          </w:tcPr>
          <w:p w14:paraId="27A8F4B5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3119" w:type="dxa"/>
          </w:tcPr>
          <w:p w14:paraId="17C09906" w14:textId="77777777" w:rsidR="007368FA" w:rsidRPr="00F609AB" w:rsidRDefault="007368FA" w:rsidP="007368FA">
            <w:pPr>
              <w:pStyle w:val="Tabletext"/>
            </w:pPr>
          </w:p>
        </w:tc>
        <w:tc>
          <w:tcPr>
            <w:tcW w:w="4246" w:type="dxa"/>
          </w:tcPr>
          <w:p w14:paraId="52BB49C7" w14:textId="77777777" w:rsidR="007368FA" w:rsidRPr="00F609AB" w:rsidRDefault="007368FA" w:rsidP="007368FA">
            <w:pPr>
              <w:pStyle w:val="Tabletext"/>
            </w:pPr>
          </w:p>
        </w:tc>
      </w:tr>
    </w:tbl>
    <w:p w14:paraId="049547BD" w14:textId="77777777" w:rsidR="00D761F7" w:rsidRPr="00F609AB" w:rsidRDefault="00D761F7" w:rsidP="00D761F7">
      <w:pPr>
        <w:pStyle w:val="Paragraph"/>
      </w:pPr>
    </w:p>
    <w:sectPr w:rsidR="00D761F7" w:rsidRPr="00F609AB" w:rsidSect="004F038C"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984B" w14:textId="77777777" w:rsidR="001B106D" w:rsidRDefault="001B106D" w:rsidP="006559D8">
      <w:pPr>
        <w:spacing w:after="0" w:line="240" w:lineRule="auto"/>
      </w:pPr>
      <w:r>
        <w:separator/>
      </w:r>
    </w:p>
  </w:endnote>
  <w:endnote w:type="continuationSeparator" w:id="0">
    <w:p w14:paraId="086A768B" w14:textId="77777777" w:rsidR="001B106D" w:rsidRDefault="001B106D" w:rsidP="0065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UnicodeMS">
    <w:altName w:val="MS Gothic"/>
    <w:charset w:val="28"/>
    <w:family w:val="auto"/>
    <w:pitch w:val="default"/>
    <w:sig w:usb0="00002A87" w:usb1="08070000" w:usb2="00000010" w:usb3="00000000" w:csb0="0002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f"/>
      <w:tblW w:w="0" w:type="auto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single" w:sz="12" w:space="0" w:color="0070C0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5F2325" w14:paraId="198B24B6" w14:textId="77777777" w:rsidTr="00FF2096">
      <w:trPr>
        <w:trHeight w:val="252"/>
      </w:trPr>
      <w:tc>
        <w:tcPr>
          <w:tcW w:w="5097" w:type="dxa"/>
        </w:tcPr>
        <w:p w14:paraId="001FF6B1" w14:textId="538B55A0" w:rsidR="005F2325" w:rsidRPr="00F55572" w:rsidRDefault="005F2325" w:rsidP="008347C0">
          <w:pPr>
            <w:pStyle w:val="afff7"/>
          </w:pPr>
          <w:r>
            <w:t>Общее описание Системы</w:t>
          </w:r>
        </w:p>
      </w:tc>
      <w:tc>
        <w:tcPr>
          <w:tcW w:w="5098" w:type="dxa"/>
        </w:tc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654796F3" w14:textId="6C4A5F97" w:rsidR="005F2325" w:rsidRPr="00F55572" w:rsidRDefault="005F2325" w:rsidP="008347C0">
              <w:pPr>
                <w:pStyle w:val="afff7"/>
                <w:jc w:val="right"/>
              </w:pPr>
              <w:r w:rsidRPr="00F55572">
                <w:t xml:space="preserve">Страница </w:t>
              </w:r>
              <w:r w:rsidRPr="00F55572">
                <w:fldChar w:fldCharType="begin"/>
              </w:r>
              <w:r w:rsidRPr="00F55572">
                <w:instrText>PAGE</w:instrText>
              </w:r>
              <w:r w:rsidRPr="00F55572">
                <w:fldChar w:fldCharType="separate"/>
              </w:r>
              <w:r w:rsidR="0012583B">
                <w:rPr>
                  <w:noProof/>
                </w:rPr>
                <w:t>29</w:t>
              </w:r>
              <w:r w:rsidRPr="00F55572">
                <w:fldChar w:fldCharType="end"/>
              </w:r>
              <w:r w:rsidRPr="00F55572">
                <w:t xml:space="preserve"> из </w:t>
              </w:r>
              <w:r w:rsidRPr="00F55572">
                <w:fldChar w:fldCharType="begin"/>
              </w:r>
              <w:r w:rsidRPr="00F55572">
                <w:instrText>NUMPAGES</w:instrText>
              </w:r>
              <w:r w:rsidRPr="00F55572">
                <w:fldChar w:fldCharType="separate"/>
              </w:r>
              <w:r w:rsidR="0012583B">
                <w:rPr>
                  <w:noProof/>
                </w:rPr>
                <w:t>29</w:t>
              </w:r>
              <w:r w:rsidRPr="00F55572">
                <w:fldChar w:fldCharType="end"/>
              </w:r>
            </w:p>
          </w:sdtContent>
        </w:sdt>
        <w:p w14:paraId="0676E065" w14:textId="77777777" w:rsidR="005F2325" w:rsidRPr="00F55572" w:rsidRDefault="005F2325" w:rsidP="008347C0">
          <w:pPr>
            <w:pStyle w:val="afff7"/>
          </w:pPr>
        </w:p>
      </w:tc>
    </w:tr>
  </w:tbl>
  <w:p w14:paraId="5A011EE1" w14:textId="01EF41D0" w:rsidR="005F2325" w:rsidRPr="00C95215" w:rsidRDefault="005F2325" w:rsidP="008347C0">
    <w:pPr>
      <w:pStyle w:val="aff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B2FF6" w14:textId="77777777" w:rsidR="001B106D" w:rsidRDefault="001B106D" w:rsidP="006559D8">
      <w:pPr>
        <w:spacing w:after="0" w:line="240" w:lineRule="auto"/>
      </w:pPr>
      <w:r>
        <w:separator/>
      </w:r>
    </w:p>
  </w:footnote>
  <w:footnote w:type="continuationSeparator" w:id="0">
    <w:p w14:paraId="60864F75" w14:textId="77777777" w:rsidR="001B106D" w:rsidRDefault="001B106D" w:rsidP="0065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f"/>
      <w:tblW w:w="10175" w:type="dxa"/>
      <w:tblBorders>
        <w:top w:val="none" w:sz="0" w:space="0" w:color="auto"/>
        <w:left w:val="none" w:sz="0" w:space="0" w:color="auto"/>
        <w:bottom w:val="single" w:sz="12" w:space="0" w:color="0070C0"/>
        <w:right w:val="none" w:sz="0" w:space="0" w:color="auto"/>
        <w:insideH w:val="single" w:sz="12" w:space="0" w:color="0070C0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521"/>
      <w:gridCol w:w="1528"/>
    </w:tblGrid>
    <w:tr w:rsidR="005F2325" w:rsidRPr="00722A4F" w14:paraId="35C3081A" w14:textId="77777777" w:rsidTr="00FF2096">
      <w:tc>
        <w:tcPr>
          <w:tcW w:w="2126" w:type="dxa"/>
        </w:tcPr>
        <w:p w14:paraId="661EE7F7" w14:textId="77777777" w:rsidR="005F2325" w:rsidRPr="00845580" w:rsidRDefault="005F2325" w:rsidP="008347C0">
          <w:pPr>
            <w:pStyle w:val="afff5"/>
            <w:jc w:val="center"/>
            <w:rPr>
              <w:lang w:val="en-US"/>
            </w:rPr>
          </w:pPr>
          <w:r>
            <w:rPr>
              <w:noProof/>
              <w:shd w:val="clear" w:color="auto" w:fill="FFFFFF"/>
              <w:lang w:eastAsia="ru-RU"/>
            </w:rPr>
            <w:drawing>
              <wp:inline distT="0" distB="0" distL="0" distR="0" wp14:anchorId="161A96F4" wp14:editId="151DC963">
                <wp:extent cx="985962" cy="596204"/>
                <wp:effectExtent l="0" t="0" r="5080" b="0"/>
                <wp:docPr id="5" name="Рисунок 5" descr="GP_engineering_logo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P_engineering_logo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822" cy="60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4AB5E651" w14:textId="20341FB6" w:rsidR="005F2325" w:rsidRPr="005D3370" w:rsidRDefault="002E412C" w:rsidP="00921CE8">
          <w:pPr>
            <w:pStyle w:val="afff5"/>
            <w:jc w:val="center"/>
            <w:rPr>
              <w:rFonts w:cstheme="minorHAnsi"/>
            </w:rPr>
          </w:pPr>
          <w:r w:rsidRPr="002E412C">
            <w:rPr>
              <w:rFonts w:cstheme="minorHAnsi"/>
            </w:rPr>
            <w:t>Единый пульт управления системами телеметрии региональных газовых компаний по реализации газа</w:t>
          </w:r>
        </w:p>
      </w:tc>
      <w:tc>
        <w:tcPr>
          <w:tcW w:w="1528" w:type="dxa"/>
        </w:tcPr>
        <w:p w14:paraId="3F51875E" w14:textId="77777777" w:rsidR="005F2325" w:rsidRDefault="005F2325" w:rsidP="008347C0">
          <w:pPr>
            <w:pStyle w:val="afff5"/>
          </w:pPr>
        </w:p>
      </w:tc>
    </w:tr>
  </w:tbl>
  <w:sdt>
    <w:sdtPr>
      <w:rPr>
        <w:rFonts w:cstheme="minorHAnsi"/>
        <w:lang w:val="en-US"/>
      </w:rPr>
      <w:id w:val="-176508446"/>
      <w:docPartObj>
        <w:docPartGallery w:val="Page Numbers (Top of Page)"/>
        <w:docPartUnique/>
      </w:docPartObj>
    </w:sdtPr>
    <w:sdtEndPr>
      <w:rPr>
        <w:lang w:val="ru-RU"/>
      </w:rPr>
    </w:sdtEndPr>
    <w:sdtContent>
      <w:p w14:paraId="2DDD849C" w14:textId="7F46EE65" w:rsidR="005F2325" w:rsidRPr="00845580" w:rsidRDefault="001B106D" w:rsidP="00E05E57">
        <w:pPr>
          <w:pStyle w:val="afff5"/>
          <w:rPr>
            <w:rFonts w:cstheme="minorHAnsi"/>
            <w:lang w:val="en-US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0CE770"/>
    <w:lvl w:ilvl="0">
      <w:start w:val="1"/>
      <w:numFmt w:val="bullet"/>
      <w:pStyle w:val="SC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00C6F72"/>
    <w:multiLevelType w:val="multilevel"/>
    <w:tmpl w:val="0718A506"/>
    <w:styleLink w:val="a"/>
    <w:lvl w:ilvl="0">
      <w:start w:val="1"/>
      <w:numFmt w:val="decimal"/>
      <w:lvlText w:val="%1)"/>
      <w:lvlJc w:val="left"/>
      <w:pPr>
        <w:tabs>
          <w:tab w:val="num" w:pos="2153"/>
        </w:tabs>
        <w:ind w:left="1077" w:hanging="357"/>
      </w:pPr>
      <w:rPr>
        <w:rFonts w:hint="default"/>
      </w:rPr>
    </w:lvl>
    <w:lvl w:ilvl="1">
      <w:start w:val="1"/>
      <w:numFmt w:val="decimal"/>
      <w:lvlRestart w:val="0"/>
      <w:pStyle w:val="2"/>
      <w:lvlText w:val="%2)"/>
      <w:lvlJc w:val="left"/>
      <w:pPr>
        <w:tabs>
          <w:tab w:val="num" w:pos="2510"/>
        </w:tabs>
        <w:ind w:left="1434" w:hanging="357"/>
      </w:pPr>
      <w:rPr>
        <w:rFonts w:hint="default"/>
      </w:rPr>
    </w:lvl>
    <w:lvl w:ilvl="2">
      <w:start w:val="1"/>
      <w:numFmt w:val="decimal"/>
      <w:lvlRestart w:val="0"/>
      <w:pStyle w:val="3"/>
      <w:lvlText w:val="%3)"/>
      <w:lvlJc w:val="left"/>
      <w:pPr>
        <w:tabs>
          <w:tab w:val="num" w:pos="2867"/>
        </w:tabs>
        <w:ind w:left="1791" w:hanging="357"/>
      </w:pPr>
      <w:rPr>
        <w:rFonts w:hint="default"/>
      </w:rPr>
    </w:lvl>
    <w:lvl w:ilvl="3">
      <w:start w:val="1"/>
      <w:numFmt w:val="decimal"/>
      <w:lvlRestart w:val="0"/>
      <w:pStyle w:val="4"/>
      <w:lvlText w:val="%4)"/>
      <w:lvlJc w:val="left"/>
      <w:pPr>
        <w:tabs>
          <w:tab w:val="num" w:pos="3224"/>
        </w:tabs>
        <w:ind w:left="2148" w:hanging="357"/>
      </w:pPr>
      <w:rPr>
        <w:rFonts w:hint="default"/>
      </w:rPr>
    </w:lvl>
    <w:lvl w:ilvl="4">
      <w:start w:val="1"/>
      <w:numFmt w:val="decimal"/>
      <w:lvlRestart w:val="1"/>
      <w:lvlText w:val="%5)"/>
      <w:lvlJc w:val="left"/>
      <w:pPr>
        <w:tabs>
          <w:tab w:val="num" w:pos="3581"/>
        </w:tabs>
        <w:ind w:left="2505" w:hanging="357"/>
      </w:pPr>
      <w:rPr>
        <w:rFonts w:hint="default"/>
      </w:rPr>
    </w:lvl>
    <w:lvl w:ilvl="5">
      <w:start w:val="1"/>
      <w:numFmt w:val="lowerRoman"/>
      <w:lvlRestart w:val="0"/>
      <w:lvlText w:val="%6."/>
      <w:lvlJc w:val="right"/>
      <w:pPr>
        <w:tabs>
          <w:tab w:val="num" w:pos="3938"/>
        </w:tabs>
        <w:ind w:left="286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5"/>
        </w:tabs>
        <w:ind w:left="32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52"/>
        </w:tabs>
        <w:ind w:left="357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009"/>
        </w:tabs>
        <w:ind w:left="3933" w:hanging="357"/>
      </w:pPr>
      <w:rPr>
        <w:rFonts w:hint="default"/>
      </w:rPr>
    </w:lvl>
  </w:abstractNum>
  <w:abstractNum w:abstractNumId="2" w15:restartNumberingAfterBreak="0">
    <w:nsid w:val="03157CE3"/>
    <w:multiLevelType w:val="multilevel"/>
    <w:tmpl w:val="9B64DCC0"/>
    <w:styleLink w:val="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3B73FA2"/>
    <w:multiLevelType w:val="multilevel"/>
    <w:tmpl w:val="A852C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umTx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307B34"/>
    <w:multiLevelType w:val="multilevel"/>
    <w:tmpl w:val="A49EC6A6"/>
    <w:lvl w:ilvl="0">
      <w:start w:val="1"/>
      <w:numFmt w:val="decimal"/>
      <w:pStyle w:val="SC0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34" w:hanging="8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28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2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5" w15:restartNumberingAfterBreak="0">
    <w:nsid w:val="08EE5234"/>
    <w:multiLevelType w:val="hybridMultilevel"/>
    <w:tmpl w:val="A5D09F40"/>
    <w:lvl w:ilvl="0" w:tplc="FE301D8A">
      <w:start w:val="1"/>
      <w:numFmt w:val="decimal"/>
      <w:pStyle w:val="Numtitle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2D5058"/>
    <w:multiLevelType w:val="multilevel"/>
    <w:tmpl w:val="CE681244"/>
    <w:lvl w:ilvl="0">
      <w:start w:val="1"/>
      <w:numFmt w:val="decimal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1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7" w15:restartNumberingAfterBreak="0">
    <w:nsid w:val="0C52516E"/>
    <w:multiLevelType w:val="hybridMultilevel"/>
    <w:tmpl w:val="FA866D32"/>
    <w:lvl w:ilvl="0" w:tplc="918C3B9C">
      <w:start w:val="1"/>
      <w:numFmt w:val="bullet"/>
      <w:pStyle w:val="22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20AA46C5"/>
    <w:multiLevelType w:val="hybridMultilevel"/>
    <w:tmpl w:val="031A7794"/>
    <w:lvl w:ilvl="0" w:tplc="06AEB858">
      <w:start w:val="1"/>
      <w:numFmt w:val="bullet"/>
      <w:pStyle w:val="SC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B57831"/>
    <w:multiLevelType w:val="hybridMultilevel"/>
    <w:tmpl w:val="0102102E"/>
    <w:lvl w:ilvl="0" w:tplc="47108C56">
      <w:start w:val="1"/>
      <w:numFmt w:val="bullet"/>
      <w:pStyle w:val="9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075E5"/>
    <w:multiLevelType w:val="multilevel"/>
    <w:tmpl w:val="9E1C3BE6"/>
    <w:styleLink w:val="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5A078A"/>
    <w:multiLevelType w:val="hybridMultilevel"/>
    <w:tmpl w:val="B688F1A6"/>
    <w:lvl w:ilvl="0" w:tplc="6256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EE0A29"/>
    <w:multiLevelType w:val="hybridMultilevel"/>
    <w:tmpl w:val="9822BCDE"/>
    <w:lvl w:ilvl="0" w:tplc="34B42360">
      <w:start w:val="1"/>
      <w:numFmt w:val="bullet"/>
      <w:pStyle w:val="Markedtitle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35024102"/>
    <w:multiLevelType w:val="hybridMultilevel"/>
    <w:tmpl w:val="30C0A908"/>
    <w:lvl w:ilvl="0" w:tplc="1178A7A4">
      <w:start w:val="1"/>
      <w:numFmt w:val="bullet"/>
      <w:pStyle w:val="a0"/>
      <w:lvlText w:val="̶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A625C"/>
    <w:multiLevelType w:val="multilevel"/>
    <w:tmpl w:val="565C6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2Numtext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3A994262"/>
    <w:multiLevelType w:val="multilevel"/>
    <w:tmpl w:val="B636AAE0"/>
    <w:lvl w:ilvl="0">
      <w:start w:val="1"/>
      <w:numFmt w:val="decimal"/>
      <w:pStyle w:val="Notetext"/>
      <w:lvlText w:val="%1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BB67563"/>
    <w:multiLevelType w:val="multilevel"/>
    <w:tmpl w:val="DB5ABA58"/>
    <w:lvl w:ilvl="0">
      <w:start w:val="1"/>
      <w:numFmt w:val="decimal"/>
      <w:pStyle w:val="Titl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le2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Titl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le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l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A3D4D44"/>
    <w:multiLevelType w:val="multilevel"/>
    <w:tmpl w:val="AB18233E"/>
    <w:styleLink w:val="3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B610B61"/>
    <w:multiLevelType w:val="hybridMultilevel"/>
    <w:tmpl w:val="67CA4484"/>
    <w:lvl w:ilvl="0" w:tplc="35F085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3334"/>
    <w:multiLevelType w:val="hybridMultilevel"/>
    <w:tmpl w:val="DF6A85A4"/>
    <w:lvl w:ilvl="0" w:tplc="2B4414CA">
      <w:start w:val="1"/>
      <w:numFmt w:val="decimal"/>
      <w:pStyle w:val="a1"/>
      <w:lvlText w:val="%1."/>
      <w:lvlJc w:val="left"/>
      <w:pPr>
        <w:ind w:left="106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6A0A572">
      <w:start w:val="1"/>
      <w:numFmt w:val="russianLower"/>
      <w:lvlText w:val="%2)"/>
      <w:lvlJc w:val="left"/>
      <w:pPr>
        <w:ind w:left="2203" w:hanging="360"/>
      </w:pPr>
    </w:lvl>
    <w:lvl w:ilvl="2" w:tplc="B70E082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EC4DF3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A924F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20C2E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C58A1F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5AB31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C7817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106DB6"/>
    <w:multiLevelType w:val="hybridMultilevel"/>
    <w:tmpl w:val="D770A60C"/>
    <w:lvl w:ilvl="0" w:tplc="A40AA9B6">
      <w:start w:val="1"/>
      <w:numFmt w:val="bullet"/>
      <w:pStyle w:val="Markedtitle2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88E6100"/>
    <w:multiLevelType w:val="hybridMultilevel"/>
    <w:tmpl w:val="E9808582"/>
    <w:lvl w:ilvl="0" w:tplc="56E62900">
      <w:start w:val="1"/>
      <w:numFmt w:val="russianLower"/>
      <w:pStyle w:val="a2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C348ED"/>
    <w:multiLevelType w:val="hybridMultilevel"/>
    <w:tmpl w:val="FDE6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81DA6"/>
    <w:multiLevelType w:val="hybridMultilevel"/>
    <w:tmpl w:val="FEC096A4"/>
    <w:lvl w:ilvl="0" w:tplc="8050EBAC">
      <w:start w:val="1"/>
      <w:numFmt w:val="decimal"/>
      <w:pStyle w:val="a3"/>
      <w:lvlText w:val="%1)"/>
      <w:lvlJc w:val="left"/>
      <w:pPr>
        <w:ind w:left="-1695" w:hanging="360"/>
      </w:pPr>
    </w:lvl>
    <w:lvl w:ilvl="1" w:tplc="04190019" w:tentative="1">
      <w:start w:val="1"/>
      <w:numFmt w:val="lowerLetter"/>
      <w:lvlText w:val="%2."/>
      <w:lvlJc w:val="left"/>
      <w:pPr>
        <w:ind w:left="-975" w:hanging="360"/>
      </w:pPr>
    </w:lvl>
    <w:lvl w:ilvl="2" w:tplc="0419001B" w:tentative="1">
      <w:start w:val="1"/>
      <w:numFmt w:val="lowerRoman"/>
      <w:lvlText w:val="%3."/>
      <w:lvlJc w:val="right"/>
      <w:pPr>
        <w:ind w:left="-255" w:hanging="180"/>
      </w:pPr>
    </w:lvl>
    <w:lvl w:ilvl="3" w:tplc="0419000F" w:tentative="1">
      <w:start w:val="1"/>
      <w:numFmt w:val="decimal"/>
      <w:lvlText w:val="%4."/>
      <w:lvlJc w:val="left"/>
      <w:pPr>
        <w:ind w:left="465" w:hanging="360"/>
      </w:pPr>
    </w:lvl>
    <w:lvl w:ilvl="4" w:tplc="04190019" w:tentative="1">
      <w:start w:val="1"/>
      <w:numFmt w:val="lowerLetter"/>
      <w:lvlText w:val="%5."/>
      <w:lvlJc w:val="left"/>
      <w:pPr>
        <w:ind w:left="1185" w:hanging="360"/>
      </w:pPr>
    </w:lvl>
    <w:lvl w:ilvl="5" w:tplc="0419001B" w:tentative="1">
      <w:start w:val="1"/>
      <w:numFmt w:val="lowerRoman"/>
      <w:lvlText w:val="%6."/>
      <w:lvlJc w:val="right"/>
      <w:pPr>
        <w:ind w:left="1905" w:hanging="180"/>
      </w:pPr>
    </w:lvl>
    <w:lvl w:ilvl="6" w:tplc="0419000F" w:tentative="1">
      <w:start w:val="1"/>
      <w:numFmt w:val="decimal"/>
      <w:lvlText w:val="%7."/>
      <w:lvlJc w:val="left"/>
      <w:pPr>
        <w:ind w:left="2625" w:hanging="360"/>
      </w:pPr>
    </w:lvl>
    <w:lvl w:ilvl="7" w:tplc="04190019" w:tentative="1">
      <w:start w:val="1"/>
      <w:numFmt w:val="lowerLetter"/>
      <w:lvlText w:val="%8."/>
      <w:lvlJc w:val="left"/>
      <w:pPr>
        <w:ind w:left="3345" w:hanging="360"/>
      </w:pPr>
    </w:lvl>
    <w:lvl w:ilvl="8" w:tplc="0419001B" w:tentative="1">
      <w:start w:val="1"/>
      <w:numFmt w:val="lowerRoman"/>
      <w:lvlText w:val="%9."/>
      <w:lvlJc w:val="right"/>
      <w:pPr>
        <w:ind w:left="4065" w:hanging="180"/>
      </w:pPr>
    </w:lvl>
  </w:abstractNum>
  <w:abstractNum w:abstractNumId="24" w15:restartNumberingAfterBreak="0">
    <w:nsid w:val="6B667BB3"/>
    <w:multiLevelType w:val="hybridMultilevel"/>
    <w:tmpl w:val="7A50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20232"/>
    <w:multiLevelType w:val="hybridMultilevel"/>
    <w:tmpl w:val="FB663AEC"/>
    <w:lvl w:ilvl="0" w:tplc="04190001">
      <w:start w:val="1"/>
      <w:numFmt w:val="decimal"/>
      <w:pStyle w:val="11"/>
      <w:lvlText w:val="%1."/>
      <w:lvlJc w:val="left"/>
      <w:pPr>
        <w:tabs>
          <w:tab w:val="num" w:pos="357"/>
        </w:tabs>
        <w:ind w:left="714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>
      <w:start w:val="1"/>
      <w:numFmt w:val="lowerLetter"/>
      <w:lvlText w:val="%2."/>
      <w:lvlJc w:val="left"/>
      <w:pPr>
        <w:tabs>
          <w:tab w:val="num" w:pos="208"/>
        </w:tabs>
        <w:ind w:left="208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928"/>
        </w:tabs>
        <w:ind w:left="928" w:hanging="180"/>
      </w:pPr>
    </w:lvl>
    <w:lvl w:ilvl="3" w:tplc="04190001">
      <w:start w:val="1"/>
      <w:numFmt w:val="decimal"/>
      <w:lvlText w:val="%4."/>
      <w:lvlJc w:val="left"/>
      <w:pPr>
        <w:tabs>
          <w:tab w:val="num" w:pos="1648"/>
        </w:tabs>
        <w:ind w:left="164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2368"/>
        </w:tabs>
        <w:ind w:left="236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088"/>
        </w:tabs>
        <w:ind w:left="308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3808"/>
        </w:tabs>
        <w:ind w:left="380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4528"/>
        </w:tabs>
        <w:ind w:left="452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248"/>
        </w:tabs>
        <w:ind w:left="5248" w:hanging="180"/>
      </w:pPr>
    </w:lvl>
  </w:abstractNum>
  <w:abstractNum w:abstractNumId="26" w15:restartNumberingAfterBreak="0">
    <w:nsid w:val="79713B24"/>
    <w:multiLevelType w:val="multilevel"/>
    <w:tmpl w:val="565C634A"/>
    <w:styleLink w:val="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7" w15:restartNumberingAfterBreak="0">
    <w:nsid w:val="7A5728C0"/>
    <w:multiLevelType w:val="multilevel"/>
    <w:tmpl w:val="2566192E"/>
    <w:lvl w:ilvl="0">
      <w:start w:val="1"/>
      <w:numFmt w:val="decimal"/>
      <w:pStyle w:val="12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pStyle w:val="110"/>
      <w:suff w:val="space"/>
      <w:lvlText w:val="%1.%2"/>
      <w:lvlJc w:val="left"/>
      <w:pPr>
        <w:ind w:left="-140" w:firstLine="708"/>
      </w:pPr>
      <w:rPr>
        <w:rFonts w:hint="default"/>
      </w:rPr>
    </w:lvl>
    <w:lvl w:ilvl="2">
      <w:start w:val="1"/>
      <w:numFmt w:val="decimal"/>
      <w:pStyle w:val="111"/>
      <w:suff w:val="space"/>
      <w:lvlText w:val="%1.%2.%3"/>
      <w:lvlJc w:val="left"/>
      <w:pPr>
        <w:ind w:left="0" w:firstLine="1416"/>
      </w:pPr>
      <w:rPr>
        <w:rFonts w:hint="default"/>
        <w:sz w:val="24"/>
        <w:szCs w:val="24"/>
      </w:rPr>
    </w:lvl>
    <w:lvl w:ilvl="3">
      <w:start w:val="1"/>
      <w:numFmt w:val="decimal"/>
      <w:pStyle w:val="1111"/>
      <w:suff w:val="space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84" w:hanging="2520"/>
      </w:pPr>
      <w:rPr>
        <w:rFonts w:hint="default"/>
      </w:rPr>
    </w:lvl>
  </w:abstractNum>
  <w:abstractNum w:abstractNumId="28" w15:restartNumberingAfterBreak="0">
    <w:nsid w:val="7D0340F5"/>
    <w:multiLevelType w:val="hybridMultilevel"/>
    <w:tmpl w:val="D1BCAD60"/>
    <w:lvl w:ilvl="0" w:tplc="259E9530">
      <w:start w:val="1"/>
      <w:numFmt w:val="decimal"/>
      <w:pStyle w:val="a4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12"/>
  </w:num>
  <w:num w:numId="5">
    <w:abstractNumId w:val="20"/>
  </w:num>
  <w:num w:numId="6">
    <w:abstractNumId w:val="27"/>
  </w:num>
  <w:num w:numId="7">
    <w:abstractNumId w:val="28"/>
  </w:num>
  <w:num w:numId="8">
    <w:abstractNumId w:val="15"/>
  </w:num>
  <w:num w:numId="9">
    <w:abstractNumId w:val="21"/>
  </w:num>
  <w:num w:numId="10">
    <w:abstractNumId w:val="16"/>
  </w:num>
  <w:num w:numId="11">
    <w:abstractNumId w:val="16"/>
    <w:lvlOverride w:ilvl="0">
      <w:lvl w:ilvl="0">
        <w:start w:val="1"/>
        <w:numFmt w:val="decimal"/>
        <w:pStyle w:val="Titl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l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le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l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5"/>
  </w:num>
  <w:num w:numId="13">
    <w:abstractNumId w:val="10"/>
  </w:num>
  <w:num w:numId="14">
    <w:abstractNumId w:val="2"/>
  </w:num>
  <w:num w:numId="15">
    <w:abstractNumId w:val="17"/>
  </w:num>
  <w:num w:numId="16">
    <w:abstractNumId w:val="16"/>
    <w:lvlOverride w:ilvl="0">
      <w:lvl w:ilvl="0">
        <w:start w:val="1"/>
        <w:numFmt w:val="decimal"/>
        <w:pStyle w:val="Titl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576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l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le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le5"/>
        <w:lvlText w:val="%1.%2.%3.%4.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7">
    <w:abstractNumId w:val="14"/>
  </w:num>
  <w:num w:numId="18">
    <w:abstractNumId w:val="26"/>
  </w:num>
  <w:num w:numId="19">
    <w:abstractNumId w:val="3"/>
  </w:num>
  <w:num w:numId="20">
    <w:abstractNumId w:val="5"/>
    <w:lvlOverride w:ilvl="0">
      <w:startOverride w:val="1"/>
    </w:lvlOverride>
  </w:num>
  <w:num w:numId="21">
    <w:abstractNumId w:val="25"/>
  </w:num>
  <w:num w:numId="22">
    <w:abstractNumId w:val="9"/>
  </w:num>
  <w:num w:numId="23">
    <w:abstractNumId w:val="7"/>
  </w:num>
  <w:num w:numId="24">
    <w:abstractNumId w:val="1"/>
  </w:num>
  <w:num w:numId="25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</w:num>
  <w:num w:numId="27">
    <w:abstractNumId w:val="22"/>
  </w:num>
  <w:num w:numId="28">
    <w:abstractNumId w:val="8"/>
  </w:num>
  <w:num w:numId="29">
    <w:abstractNumId w:val="4"/>
  </w:num>
  <w:num w:numId="30">
    <w:abstractNumId w:val="24"/>
  </w:num>
  <w:num w:numId="31">
    <w:abstractNumId w:val="5"/>
    <w:lvlOverride w:ilvl="0">
      <w:startOverride w:val="1"/>
    </w:lvlOverride>
  </w:num>
  <w:num w:numId="32">
    <w:abstractNumId w:val="18"/>
  </w:num>
  <w:num w:numId="33">
    <w:abstractNumId w:val="16"/>
    <w:lvlOverride w:ilvl="0">
      <w:lvl w:ilvl="0">
        <w:start w:val="1"/>
        <w:numFmt w:val="decimal"/>
        <w:pStyle w:val="Titl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le3"/>
        <w:lvlText w:val="%1.%2.%3."/>
        <w:lvlJc w:val="left"/>
        <w:pPr>
          <w:ind w:left="469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le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l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45"/>
    <w:rsid w:val="000016D4"/>
    <w:rsid w:val="00003FDA"/>
    <w:rsid w:val="0000491E"/>
    <w:rsid w:val="00005234"/>
    <w:rsid w:val="00005FE7"/>
    <w:rsid w:val="00007269"/>
    <w:rsid w:val="0000758B"/>
    <w:rsid w:val="000135EC"/>
    <w:rsid w:val="00016B49"/>
    <w:rsid w:val="000248C3"/>
    <w:rsid w:val="00025388"/>
    <w:rsid w:val="00026155"/>
    <w:rsid w:val="000263C4"/>
    <w:rsid w:val="00031DF7"/>
    <w:rsid w:val="00033097"/>
    <w:rsid w:val="000332A1"/>
    <w:rsid w:val="0003351C"/>
    <w:rsid w:val="000440B8"/>
    <w:rsid w:val="00047AD6"/>
    <w:rsid w:val="0005281F"/>
    <w:rsid w:val="00061618"/>
    <w:rsid w:val="00062E9E"/>
    <w:rsid w:val="0006603B"/>
    <w:rsid w:val="00073031"/>
    <w:rsid w:val="000737D4"/>
    <w:rsid w:val="00075B84"/>
    <w:rsid w:val="000804F7"/>
    <w:rsid w:val="00080AFF"/>
    <w:rsid w:val="000820BE"/>
    <w:rsid w:val="000865D1"/>
    <w:rsid w:val="000906CF"/>
    <w:rsid w:val="000978B6"/>
    <w:rsid w:val="000A2C82"/>
    <w:rsid w:val="000A4FDD"/>
    <w:rsid w:val="000B20BD"/>
    <w:rsid w:val="000B2865"/>
    <w:rsid w:val="000B2950"/>
    <w:rsid w:val="000B2B06"/>
    <w:rsid w:val="000B40B0"/>
    <w:rsid w:val="000B5CC2"/>
    <w:rsid w:val="000C3422"/>
    <w:rsid w:val="000C4270"/>
    <w:rsid w:val="000C5B9F"/>
    <w:rsid w:val="000D2C97"/>
    <w:rsid w:val="000D43D3"/>
    <w:rsid w:val="000D5E8D"/>
    <w:rsid w:val="000E0D68"/>
    <w:rsid w:val="000E2F64"/>
    <w:rsid w:val="000E5A5F"/>
    <w:rsid w:val="000E6636"/>
    <w:rsid w:val="000E6A4F"/>
    <w:rsid w:val="000E76E7"/>
    <w:rsid w:val="000F079E"/>
    <w:rsid w:val="000F1567"/>
    <w:rsid w:val="000F2254"/>
    <w:rsid w:val="000F3469"/>
    <w:rsid w:val="000F6B57"/>
    <w:rsid w:val="000F78CD"/>
    <w:rsid w:val="00100951"/>
    <w:rsid w:val="00102523"/>
    <w:rsid w:val="00102A64"/>
    <w:rsid w:val="00103810"/>
    <w:rsid w:val="0010565D"/>
    <w:rsid w:val="00106564"/>
    <w:rsid w:val="00107832"/>
    <w:rsid w:val="00107EE4"/>
    <w:rsid w:val="0011318F"/>
    <w:rsid w:val="001151A5"/>
    <w:rsid w:val="00120EBC"/>
    <w:rsid w:val="0012238D"/>
    <w:rsid w:val="0012583B"/>
    <w:rsid w:val="00136E98"/>
    <w:rsid w:val="0013702A"/>
    <w:rsid w:val="00140976"/>
    <w:rsid w:val="00140E67"/>
    <w:rsid w:val="001431BC"/>
    <w:rsid w:val="00143BC1"/>
    <w:rsid w:val="0014502F"/>
    <w:rsid w:val="001472A4"/>
    <w:rsid w:val="00160DAE"/>
    <w:rsid w:val="001618A4"/>
    <w:rsid w:val="001637F0"/>
    <w:rsid w:val="0016388B"/>
    <w:rsid w:val="00174E28"/>
    <w:rsid w:val="001763B7"/>
    <w:rsid w:val="0017661A"/>
    <w:rsid w:val="001773C7"/>
    <w:rsid w:val="0018045E"/>
    <w:rsid w:val="001810E8"/>
    <w:rsid w:val="00183337"/>
    <w:rsid w:val="00183D97"/>
    <w:rsid w:val="00185A54"/>
    <w:rsid w:val="00192D2B"/>
    <w:rsid w:val="001963B5"/>
    <w:rsid w:val="00197262"/>
    <w:rsid w:val="001A230A"/>
    <w:rsid w:val="001A6F31"/>
    <w:rsid w:val="001B002D"/>
    <w:rsid w:val="001B0F71"/>
    <w:rsid w:val="001B106D"/>
    <w:rsid w:val="001B4189"/>
    <w:rsid w:val="001B5EAD"/>
    <w:rsid w:val="001B7B66"/>
    <w:rsid w:val="001C0801"/>
    <w:rsid w:val="001C1187"/>
    <w:rsid w:val="001C5319"/>
    <w:rsid w:val="001C53D7"/>
    <w:rsid w:val="001D55E0"/>
    <w:rsid w:val="001D6414"/>
    <w:rsid w:val="001E0F58"/>
    <w:rsid w:val="001E7889"/>
    <w:rsid w:val="001F0075"/>
    <w:rsid w:val="00201CAC"/>
    <w:rsid w:val="0020311A"/>
    <w:rsid w:val="002039D5"/>
    <w:rsid w:val="00207D14"/>
    <w:rsid w:val="0021092E"/>
    <w:rsid w:val="00210FE7"/>
    <w:rsid w:val="002127C4"/>
    <w:rsid w:val="00214191"/>
    <w:rsid w:val="002172AB"/>
    <w:rsid w:val="00227749"/>
    <w:rsid w:val="00235EDB"/>
    <w:rsid w:val="002402FE"/>
    <w:rsid w:val="00246D64"/>
    <w:rsid w:val="00250448"/>
    <w:rsid w:val="00250B01"/>
    <w:rsid w:val="00267879"/>
    <w:rsid w:val="00276793"/>
    <w:rsid w:val="00276AC8"/>
    <w:rsid w:val="00282184"/>
    <w:rsid w:val="0028261D"/>
    <w:rsid w:val="00283577"/>
    <w:rsid w:val="00286562"/>
    <w:rsid w:val="002875FB"/>
    <w:rsid w:val="002928C6"/>
    <w:rsid w:val="002A4E0C"/>
    <w:rsid w:val="002A6F06"/>
    <w:rsid w:val="002B7A04"/>
    <w:rsid w:val="002C6684"/>
    <w:rsid w:val="002C66C0"/>
    <w:rsid w:val="002D286D"/>
    <w:rsid w:val="002D2AEC"/>
    <w:rsid w:val="002D4B24"/>
    <w:rsid w:val="002E081E"/>
    <w:rsid w:val="002E412C"/>
    <w:rsid w:val="002E6A39"/>
    <w:rsid w:val="002E6D37"/>
    <w:rsid w:val="002E6F3B"/>
    <w:rsid w:val="002F03D1"/>
    <w:rsid w:val="002F0DE3"/>
    <w:rsid w:val="002F13F9"/>
    <w:rsid w:val="00301883"/>
    <w:rsid w:val="0030204A"/>
    <w:rsid w:val="00304369"/>
    <w:rsid w:val="0030480B"/>
    <w:rsid w:val="0031054B"/>
    <w:rsid w:val="00311F6F"/>
    <w:rsid w:val="00312C30"/>
    <w:rsid w:val="00314871"/>
    <w:rsid w:val="0031495A"/>
    <w:rsid w:val="0032008D"/>
    <w:rsid w:val="003216AC"/>
    <w:rsid w:val="0032206A"/>
    <w:rsid w:val="00323EAF"/>
    <w:rsid w:val="0032622E"/>
    <w:rsid w:val="0033384D"/>
    <w:rsid w:val="00337C57"/>
    <w:rsid w:val="003411D2"/>
    <w:rsid w:val="003412FD"/>
    <w:rsid w:val="003435CB"/>
    <w:rsid w:val="00344FE1"/>
    <w:rsid w:val="003477CE"/>
    <w:rsid w:val="003513D2"/>
    <w:rsid w:val="003559A4"/>
    <w:rsid w:val="003567EA"/>
    <w:rsid w:val="003623AE"/>
    <w:rsid w:val="00370977"/>
    <w:rsid w:val="00376098"/>
    <w:rsid w:val="003771C5"/>
    <w:rsid w:val="003866A9"/>
    <w:rsid w:val="00386E89"/>
    <w:rsid w:val="00386FCC"/>
    <w:rsid w:val="00391248"/>
    <w:rsid w:val="00391E18"/>
    <w:rsid w:val="0039271E"/>
    <w:rsid w:val="00395D6D"/>
    <w:rsid w:val="003A03EC"/>
    <w:rsid w:val="003A0647"/>
    <w:rsid w:val="003A0EA5"/>
    <w:rsid w:val="003A0F7F"/>
    <w:rsid w:val="003A2AF0"/>
    <w:rsid w:val="003B3CB4"/>
    <w:rsid w:val="003B464A"/>
    <w:rsid w:val="003B6D36"/>
    <w:rsid w:val="003B7D73"/>
    <w:rsid w:val="003C1ED9"/>
    <w:rsid w:val="003C3B93"/>
    <w:rsid w:val="003C5B56"/>
    <w:rsid w:val="003C6ADE"/>
    <w:rsid w:val="003D1326"/>
    <w:rsid w:val="003D189E"/>
    <w:rsid w:val="003D2B5A"/>
    <w:rsid w:val="003E2437"/>
    <w:rsid w:val="003E38CC"/>
    <w:rsid w:val="003E563B"/>
    <w:rsid w:val="003F14D8"/>
    <w:rsid w:val="004003AF"/>
    <w:rsid w:val="00410AD5"/>
    <w:rsid w:val="00411EDD"/>
    <w:rsid w:val="00414AA9"/>
    <w:rsid w:val="0041642E"/>
    <w:rsid w:val="0042014F"/>
    <w:rsid w:val="0042333B"/>
    <w:rsid w:val="00426308"/>
    <w:rsid w:val="0043104E"/>
    <w:rsid w:val="004313C2"/>
    <w:rsid w:val="0044179E"/>
    <w:rsid w:val="00444260"/>
    <w:rsid w:val="00447736"/>
    <w:rsid w:val="00451585"/>
    <w:rsid w:val="0045242F"/>
    <w:rsid w:val="00454975"/>
    <w:rsid w:val="004552F0"/>
    <w:rsid w:val="00455E27"/>
    <w:rsid w:val="00473E3B"/>
    <w:rsid w:val="00480320"/>
    <w:rsid w:val="00481694"/>
    <w:rsid w:val="004909FF"/>
    <w:rsid w:val="0049485C"/>
    <w:rsid w:val="00497966"/>
    <w:rsid w:val="004A07F7"/>
    <w:rsid w:val="004A27DC"/>
    <w:rsid w:val="004A294E"/>
    <w:rsid w:val="004B729E"/>
    <w:rsid w:val="004C6E88"/>
    <w:rsid w:val="004D17EE"/>
    <w:rsid w:val="004D18B8"/>
    <w:rsid w:val="004D1C9C"/>
    <w:rsid w:val="004D23A2"/>
    <w:rsid w:val="004D4A7E"/>
    <w:rsid w:val="004D65E7"/>
    <w:rsid w:val="004E1387"/>
    <w:rsid w:val="004E6402"/>
    <w:rsid w:val="004F038C"/>
    <w:rsid w:val="004F143D"/>
    <w:rsid w:val="004F52B8"/>
    <w:rsid w:val="004F5B69"/>
    <w:rsid w:val="005023E3"/>
    <w:rsid w:val="00505C20"/>
    <w:rsid w:val="00512401"/>
    <w:rsid w:val="00514D7F"/>
    <w:rsid w:val="00522F64"/>
    <w:rsid w:val="00523B6B"/>
    <w:rsid w:val="00523CF9"/>
    <w:rsid w:val="005353DA"/>
    <w:rsid w:val="00547183"/>
    <w:rsid w:val="00556C33"/>
    <w:rsid w:val="0056525F"/>
    <w:rsid w:val="00566659"/>
    <w:rsid w:val="0057194D"/>
    <w:rsid w:val="00572AF3"/>
    <w:rsid w:val="005736ED"/>
    <w:rsid w:val="00573E59"/>
    <w:rsid w:val="00574A7F"/>
    <w:rsid w:val="00580AA2"/>
    <w:rsid w:val="00581AEA"/>
    <w:rsid w:val="00582DB1"/>
    <w:rsid w:val="00582E74"/>
    <w:rsid w:val="005A0112"/>
    <w:rsid w:val="005A30B3"/>
    <w:rsid w:val="005A3161"/>
    <w:rsid w:val="005A3686"/>
    <w:rsid w:val="005B18FC"/>
    <w:rsid w:val="005B4EC6"/>
    <w:rsid w:val="005B6B6C"/>
    <w:rsid w:val="005B70B3"/>
    <w:rsid w:val="005C1294"/>
    <w:rsid w:val="005C3BBB"/>
    <w:rsid w:val="005D2454"/>
    <w:rsid w:val="005D2F08"/>
    <w:rsid w:val="005D3370"/>
    <w:rsid w:val="005D3A25"/>
    <w:rsid w:val="005D5A31"/>
    <w:rsid w:val="005D5F84"/>
    <w:rsid w:val="005D7C25"/>
    <w:rsid w:val="005E064B"/>
    <w:rsid w:val="005E08DA"/>
    <w:rsid w:val="005E7E31"/>
    <w:rsid w:val="005F2325"/>
    <w:rsid w:val="005F59B1"/>
    <w:rsid w:val="005F6B51"/>
    <w:rsid w:val="0060015B"/>
    <w:rsid w:val="006010BB"/>
    <w:rsid w:val="00601683"/>
    <w:rsid w:val="00601A1F"/>
    <w:rsid w:val="00601B66"/>
    <w:rsid w:val="006035B4"/>
    <w:rsid w:val="0060689E"/>
    <w:rsid w:val="00606BAF"/>
    <w:rsid w:val="00612EC1"/>
    <w:rsid w:val="00615A3C"/>
    <w:rsid w:val="00621B11"/>
    <w:rsid w:val="00631C09"/>
    <w:rsid w:val="006330BF"/>
    <w:rsid w:val="00637517"/>
    <w:rsid w:val="00637ACB"/>
    <w:rsid w:val="00645EB4"/>
    <w:rsid w:val="00650781"/>
    <w:rsid w:val="006559D8"/>
    <w:rsid w:val="00660CB0"/>
    <w:rsid w:val="006620D0"/>
    <w:rsid w:val="006638BB"/>
    <w:rsid w:val="006646AF"/>
    <w:rsid w:val="006647C1"/>
    <w:rsid w:val="00665A7B"/>
    <w:rsid w:val="00666332"/>
    <w:rsid w:val="006701D2"/>
    <w:rsid w:val="00670D90"/>
    <w:rsid w:val="006716F9"/>
    <w:rsid w:val="0067283C"/>
    <w:rsid w:val="006738F8"/>
    <w:rsid w:val="00673D5A"/>
    <w:rsid w:val="00674DD6"/>
    <w:rsid w:val="0068184A"/>
    <w:rsid w:val="00690998"/>
    <w:rsid w:val="0069101D"/>
    <w:rsid w:val="00692D16"/>
    <w:rsid w:val="00692F21"/>
    <w:rsid w:val="0069304A"/>
    <w:rsid w:val="006A0B08"/>
    <w:rsid w:val="006A4109"/>
    <w:rsid w:val="006A69CA"/>
    <w:rsid w:val="006A6D80"/>
    <w:rsid w:val="006B2D1C"/>
    <w:rsid w:val="006B3C66"/>
    <w:rsid w:val="006B5892"/>
    <w:rsid w:val="006C15AD"/>
    <w:rsid w:val="006C50B8"/>
    <w:rsid w:val="006C70C0"/>
    <w:rsid w:val="006D0D6A"/>
    <w:rsid w:val="006D61F9"/>
    <w:rsid w:val="006D6C66"/>
    <w:rsid w:val="006E4AD0"/>
    <w:rsid w:val="006E6325"/>
    <w:rsid w:val="006F1C86"/>
    <w:rsid w:val="006F3C91"/>
    <w:rsid w:val="00701010"/>
    <w:rsid w:val="00704D93"/>
    <w:rsid w:val="0070536A"/>
    <w:rsid w:val="00707002"/>
    <w:rsid w:val="0070729B"/>
    <w:rsid w:val="00707C29"/>
    <w:rsid w:val="00711234"/>
    <w:rsid w:val="007122D0"/>
    <w:rsid w:val="00712A94"/>
    <w:rsid w:val="00714508"/>
    <w:rsid w:val="00720B0F"/>
    <w:rsid w:val="00722A4F"/>
    <w:rsid w:val="00722D66"/>
    <w:rsid w:val="00731E98"/>
    <w:rsid w:val="007340CD"/>
    <w:rsid w:val="00734319"/>
    <w:rsid w:val="007353F8"/>
    <w:rsid w:val="007368FA"/>
    <w:rsid w:val="00736CB7"/>
    <w:rsid w:val="00737228"/>
    <w:rsid w:val="00741473"/>
    <w:rsid w:val="00742CA0"/>
    <w:rsid w:val="0074448A"/>
    <w:rsid w:val="007444BB"/>
    <w:rsid w:val="00750157"/>
    <w:rsid w:val="00750D11"/>
    <w:rsid w:val="00753989"/>
    <w:rsid w:val="00761FCD"/>
    <w:rsid w:val="00763599"/>
    <w:rsid w:val="007654EA"/>
    <w:rsid w:val="00777445"/>
    <w:rsid w:val="00780E5A"/>
    <w:rsid w:val="00784B1D"/>
    <w:rsid w:val="00786FF5"/>
    <w:rsid w:val="00787311"/>
    <w:rsid w:val="00787868"/>
    <w:rsid w:val="00790A55"/>
    <w:rsid w:val="007951A7"/>
    <w:rsid w:val="007A0B6A"/>
    <w:rsid w:val="007A54B1"/>
    <w:rsid w:val="007A6E5A"/>
    <w:rsid w:val="007A7DB5"/>
    <w:rsid w:val="007B0D08"/>
    <w:rsid w:val="007B0F7B"/>
    <w:rsid w:val="007B1875"/>
    <w:rsid w:val="007B2629"/>
    <w:rsid w:val="007B406E"/>
    <w:rsid w:val="007C2985"/>
    <w:rsid w:val="007D05CC"/>
    <w:rsid w:val="007D4E55"/>
    <w:rsid w:val="007E0287"/>
    <w:rsid w:val="007E7C05"/>
    <w:rsid w:val="007E7FC1"/>
    <w:rsid w:val="007F0643"/>
    <w:rsid w:val="007F2B95"/>
    <w:rsid w:val="007F4BEF"/>
    <w:rsid w:val="007F4F35"/>
    <w:rsid w:val="007F704B"/>
    <w:rsid w:val="00806C3A"/>
    <w:rsid w:val="0081271D"/>
    <w:rsid w:val="00820361"/>
    <w:rsid w:val="008223BC"/>
    <w:rsid w:val="00823390"/>
    <w:rsid w:val="00826FE8"/>
    <w:rsid w:val="00830561"/>
    <w:rsid w:val="00832191"/>
    <w:rsid w:val="008333FF"/>
    <w:rsid w:val="008347C0"/>
    <w:rsid w:val="00837416"/>
    <w:rsid w:val="0084389E"/>
    <w:rsid w:val="008438A5"/>
    <w:rsid w:val="0084512C"/>
    <w:rsid w:val="00845580"/>
    <w:rsid w:val="00851772"/>
    <w:rsid w:val="00853573"/>
    <w:rsid w:val="008611E7"/>
    <w:rsid w:val="00861F72"/>
    <w:rsid w:val="0086285F"/>
    <w:rsid w:val="00862EA3"/>
    <w:rsid w:val="00866632"/>
    <w:rsid w:val="008721F3"/>
    <w:rsid w:val="00873894"/>
    <w:rsid w:val="00874F22"/>
    <w:rsid w:val="00877ECF"/>
    <w:rsid w:val="0088201C"/>
    <w:rsid w:val="008820C4"/>
    <w:rsid w:val="008829B8"/>
    <w:rsid w:val="008857F7"/>
    <w:rsid w:val="008908FA"/>
    <w:rsid w:val="0089174E"/>
    <w:rsid w:val="0089352F"/>
    <w:rsid w:val="008954D5"/>
    <w:rsid w:val="00895782"/>
    <w:rsid w:val="0089641D"/>
    <w:rsid w:val="008A0DDE"/>
    <w:rsid w:val="008A25A6"/>
    <w:rsid w:val="008A4B9B"/>
    <w:rsid w:val="008A6A5E"/>
    <w:rsid w:val="008B34D9"/>
    <w:rsid w:val="008B59DD"/>
    <w:rsid w:val="008C0545"/>
    <w:rsid w:val="008C4DF3"/>
    <w:rsid w:val="008C591E"/>
    <w:rsid w:val="008E04FB"/>
    <w:rsid w:val="008E40FA"/>
    <w:rsid w:val="008E5BCF"/>
    <w:rsid w:val="008E5F5F"/>
    <w:rsid w:val="008F29F2"/>
    <w:rsid w:val="008F6C35"/>
    <w:rsid w:val="00900139"/>
    <w:rsid w:val="00901ACB"/>
    <w:rsid w:val="00915520"/>
    <w:rsid w:val="00915BC5"/>
    <w:rsid w:val="00920AFB"/>
    <w:rsid w:val="00921CE8"/>
    <w:rsid w:val="0092421A"/>
    <w:rsid w:val="00925580"/>
    <w:rsid w:val="00927960"/>
    <w:rsid w:val="009329A6"/>
    <w:rsid w:val="00932E09"/>
    <w:rsid w:val="00933EE3"/>
    <w:rsid w:val="00940CFD"/>
    <w:rsid w:val="00940E4B"/>
    <w:rsid w:val="00944601"/>
    <w:rsid w:val="009465AC"/>
    <w:rsid w:val="00950B41"/>
    <w:rsid w:val="00951EA8"/>
    <w:rsid w:val="00953FE9"/>
    <w:rsid w:val="009631D9"/>
    <w:rsid w:val="00966B82"/>
    <w:rsid w:val="00970526"/>
    <w:rsid w:val="00970BF5"/>
    <w:rsid w:val="00974958"/>
    <w:rsid w:val="00974A4E"/>
    <w:rsid w:val="00982273"/>
    <w:rsid w:val="00983F4E"/>
    <w:rsid w:val="009871BD"/>
    <w:rsid w:val="00990BD9"/>
    <w:rsid w:val="00991DDB"/>
    <w:rsid w:val="00995740"/>
    <w:rsid w:val="00996869"/>
    <w:rsid w:val="00997ED7"/>
    <w:rsid w:val="009A4BB3"/>
    <w:rsid w:val="009A7447"/>
    <w:rsid w:val="009A7808"/>
    <w:rsid w:val="009A7E1E"/>
    <w:rsid w:val="009B46C0"/>
    <w:rsid w:val="009B6507"/>
    <w:rsid w:val="009B7605"/>
    <w:rsid w:val="009C76C9"/>
    <w:rsid w:val="009C7B82"/>
    <w:rsid w:val="009D4796"/>
    <w:rsid w:val="009D5C15"/>
    <w:rsid w:val="009E0061"/>
    <w:rsid w:val="009E1A65"/>
    <w:rsid w:val="009E38E3"/>
    <w:rsid w:val="009E3FC7"/>
    <w:rsid w:val="009E6CED"/>
    <w:rsid w:val="009F2E68"/>
    <w:rsid w:val="009F7498"/>
    <w:rsid w:val="00A17518"/>
    <w:rsid w:val="00A203CE"/>
    <w:rsid w:val="00A21CD9"/>
    <w:rsid w:val="00A23A78"/>
    <w:rsid w:val="00A23CC2"/>
    <w:rsid w:val="00A30033"/>
    <w:rsid w:val="00A305D9"/>
    <w:rsid w:val="00A32FCA"/>
    <w:rsid w:val="00A3470F"/>
    <w:rsid w:val="00A35746"/>
    <w:rsid w:val="00A401B2"/>
    <w:rsid w:val="00A42625"/>
    <w:rsid w:val="00A46029"/>
    <w:rsid w:val="00A463FD"/>
    <w:rsid w:val="00A536D7"/>
    <w:rsid w:val="00A538BF"/>
    <w:rsid w:val="00A643D0"/>
    <w:rsid w:val="00A64B98"/>
    <w:rsid w:val="00A66AB6"/>
    <w:rsid w:val="00A72466"/>
    <w:rsid w:val="00A75094"/>
    <w:rsid w:val="00A76C43"/>
    <w:rsid w:val="00A777C7"/>
    <w:rsid w:val="00A8187F"/>
    <w:rsid w:val="00A821D2"/>
    <w:rsid w:val="00A8494A"/>
    <w:rsid w:val="00A85DC1"/>
    <w:rsid w:val="00A96F27"/>
    <w:rsid w:val="00AA108C"/>
    <w:rsid w:val="00AA4A09"/>
    <w:rsid w:val="00AA5A89"/>
    <w:rsid w:val="00AA6F0A"/>
    <w:rsid w:val="00AB47EE"/>
    <w:rsid w:val="00AB53C6"/>
    <w:rsid w:val="00AB60D3"/>
    <w:rsid w:val="00AC12AA"/>
    <w:rsid w:val="00AC2955"/>
    <w:rsid w:val="00AC7B1A"/>
    <w:rsid w:val="00AD0E47"/>
    <w:rsid w:val="00AD2B79"/>
    <w:rsid w:val="00AD4B85"/>
    <w:rsid w:val="00AD5960"/>
    <w:rsid w:val="00AE201F"/>
    <w:rsid w:val="00AE34A2"/>
    <w:rsid w:val="00AE36AE"/>
    <w:rsid w:val="00AF4DCE"/>
    <w:rsid w:val="00B01241"/>
    <w:rsid w:val="00B0141D"/>
    <w:rsid w:val="00B06C10"/>
    <w:rsid w:val="00B10502"/>
    <w:rsid w:val="00B158B7"/>
    <w:rsid w:val="00B22273"/>
    <w:rsid w:val="00B2358B"/>
    <w:rsid w:val="00B25368"/>
    <w:rsid w:val="00B25DE1"/>
    <w:rsid w:val="00B30EFB"/>
    <w:rsid w:val="00B31DF7"/>
    <w:rsid w:val="00B31FEF"/>
    <w:rsid w:val="00B323FC"/>
    <w:rsid w:val="00B3527E"/>
    <w:rsid w:val="00B35A5F"/>
    <w:rsid w:val="00B36761"/>
    <w:rsid w:val="00B37300"/>
    <w:rsid w:val="00B4367F"/>
    <w:rsid w:val="00B44087"/>
    <w:rsid w:val="00B45229"/>
    <w:rsid w:val="00B46DCA"/>
    <w:rsid w:val="00B5346F"/>
    <w:rsid w:val="00B55744"/>
    <w:rsid w:val="00B62D55"/>
    <w:rsid w:val="00B66867"/>
    <w:rsid w:val="00B6741E"/>
    <w:rsid w:val="00B67519"/>
    <w:rsid w:val="00B67AC3"/>
    <w:rsid w:val="00B774A9"/>
    <w:rsid w:val="00B82ED0"/>
    <w:rsid w:val="00B83FEB"/>
    <w:rsid w:val="00B8664F"/>
    <w:rsid w:val="00B86C36"/>
    <w:rsid w:val="00B9011B"/>
    <w:rsid w:val="00B90713"/>
    <w:rsid w:val="00B96019"/>
    <w:rsid w:val="00B9651D"/>
    <w:rsid w:val="00BA14E2"/>
    <w:rsid w:val="00BA2CBF"/>
    <w:rsid w:val="00BA3619"/>
    <w:rsid w:val="00BA361F"/>
    <w:rsid w:val="00BA7634"/>
    <w:rsid w:val="00BB0D12"/>
    <w:rsid w:val="00BB25CB"/>
    <w:rsid w:val="00BB26CE"/>
    <w:rsid w:val="00BB4A17"/>
    <w:rsid w:val="00BC0F5F"/>
    <w:rsid w:val="00BC4A8A"/>
    <w:rsid w:val="00BD055A"/>
    <w:rsid w:val="00BD0EB2"/>
    <w:rsid w:val="00BD50C0"/>
    <w:rsid w:val="00BD686D"/>
    <w:rsid w:val="00BD766F"/>
    <w:rsid w:val="00BE0550"/>
    <w:rsid w:val="00BE43B5"/>
    <w:rsid w:val="00BE6950"/>
    <w:rsid w:val="00BF2449"/>
    <w:rsid w:val="00BF3588"/>
    <w:rsid w:val="00BF3E1C"/>
    <w:rsid w:val="00BF4CAF"/>
    <w:rsid w:val="00BF7790"/>
    <w:rsid w:val="00C00597"/>
    <w:rsid w:val="00C00D18"/>
    <w:rsid w:val="00C012B6"/>
    <w:rsid w:val="00C01B3C"/>
    <w:rsid w:val="00C03D0D"/>
    <w:rsid w:val="00C06C19"/>
    <w:rsid w:val="00C06DB7"/>
    <w:rsid w:val="00C07804"/>
    <w:rsid w:val="00C107CF"/>
    <w:rsid w:val="00C2128E"/>
    <w:rsid w:val="00C22B21"/>
    <w:rsid w:val="00C35A70"/>
    <w:rsid w:val="00C42256"/>
    <w:rsid w:val="00C46FC7"/>
    <w:rsid w:val="00C51E07"/>
    <w:rsid w:val="00C541DF"/>
    <w:rsid w:val="00C56A3D"/>
    <w:rsid w:val="00C601D2"/>
    <w:rsid w:val="00C61BF3"/>
    <w:rsid w:val="00C62369"/>
    <w:rsid w:val="00C6318C"/>
    <w:rsid w:val="00C63ADB"/>
    <w:rsid w:val="00C83359"/>
    <w:rsid w:val="00C83A0A"/>
    <w:rsid w:val="00C83B4E"/>
    <w:rsid w:val="00C85334"/>
    <w:rsid w:val="00C9246A"/>
    <w:rsid w:val="00C93585"/>
    <w:rsid w:val="00C95215"/>
    <w:rsid w:val="00C971AF"/>
    <w:rsid w:val="00CA5E80"/>
    <w:rsid w:val="00CB31AE"/>
    <w:rsid w:val="00CB6F3D"/>
    <w:rsid w:val="00CC11CF"/>
    <w:rsid w:val="00CC1544"/>
    <w:rsid w:val="00CC1DBB"/>
    <w:rsid w:val="00CC5C85"/>
    <w:rsid w:val="00CC6B8E"/>
    <w:rsid w:val="00CD3ED9"/>
    <w:rsid w:val="00CF0708"/>
    <w:rsid w:val="00CF21AE"/>
    <w:rsid w:val="00CF62EA"/>
    <w:rsid w:val="00D04DB5"/>
    <w:rsid w:val="00D056BE"/>
    <w:rsid w:val="00D12491"/>
    <w:rsid w:val="00D14935"/>
    <w:rsid w:val="00D1794A"/>
    <w:rsid w:val="00D21206"/>
    <w:rsid w:val="00D22C58"/>
    <w:rsid w:val="00D22F87"/>
    <w:rsid w:val="00D27143"/>
    <w:rsid w:val="00D2714F"/>
    <w:rsid w:val="00D32585"/>
    <w:rsid w:val="00D32F8E"/>
    <w:rsid w:val="00D3327A"/>
    <w:rsid w:val="00D3398F"/>
    <w:rsid w:val="00D434AE"/>
    <w:rsid w:val="00D43CCC"/>
    <w:rsid w:val="00D51969"/>
    <w:rsid w:val="00D52BDF"/>
    <w:rsid w:val="00D5368D"/>
    <w:rsid w:val="00D60A32"/>
    <w:rsid w:val="00D65CC5"/>
    <w:rsid w:val="00D70A05"/>
    <w:rsid w:val="00D70C56"/>
    <w:rsid w:val="00D71120"/>
    <w:rsid w:val="00D73205"/>
    <w:rsid w:val="00D761F7"/>
    <w:rsid w:val="00D77985"/>
    <w:rsid w:val="00D80FFE"/>
    <w:rsid w:val="00D82AD9"/>
    <w:rsid w:val="00D82FC5"/>
    <w:rsid w:val="00D84AD6"/>
    <w:rsid w:val="00D90324"/>
    <w:rsid w:val="00D90DB1"/>
    <w:rsid w:val="00D9436F"/>
    <w:rsid w:val="00DA108C"/>
    <w:rsid w:val="00DA7DDC"/>
    <w:rsid w:val="00DB4904"/>
    <w:rsid w:val="00DC074E"/>
    <w:rsid w:val="00DC10B8"/>
    <w:rsid w:val="00DC16E9"/>
    <w:rsid w:val="00DC214A"/>
    <w:rsid w:val="00DC3286"/>
    <w:rsid w:val="00DD19F3"/>
    <w:rsid w:val="00DD4E61"/>
    <w:rsid w:val="00DE6899"/>
    <w:rsid w:val="00DF34DB"/>
    <w:rsid w:val="00E01E7C"/>
    <w:rsid w:val="00E05E57"/>
    <w:rsid w:val="00E068E5"/>
    <w:rsid w:val="00E06D4B"/>
    <w:rsid w:val="00E10004"/>
    <w:rsid w:val="00E10008"/>
    <w:rsid w:val="00E11AA3"/>
    <w:rsid w:val="00E11C88"/>
    <w:rsid w:val="00E20CEB"/>
    <w:rsid w:val="00E224C2"/>
    <w:rsid w:val="00E23C2C"/>
    <w:rsid w:val="00E24627"/>
    <w:rsid w:val="00E27024"/>
    <w:rsid w:val="00E272C4"/>
    <w:rsid w:val="00E409DF"/>
    <w:rsid w:val="00E42D88"/>
    <w:rsid w:val="00E45C2A"/>
    <w:rsid w:val="00E45D9A"/>
    <w:rsid w:val="00E4620D"/>
    <w:rsid w:val="00E5069D"/>
    <w:rsid w:val="00E546F5"/>
    <w:rsid w:val="00E55EE0"/>
    <w:rsid w:val="00E62F38"/>
    <w:rsid w:val="00E7390B"/>
    <w:rsid w:val="00E816E8"/>
    <w:rsid w:val="00E83937"/>
    <w:rsid w:val="00E86C07"/>
    <w:rsid w:val="00EA5440"/>
    <w:rsid w:val="00EB0981"/>
    <w:rsid w:val="00EB0F5E"/>
    <w:rsid w:val="00EB26B3"/>
    <w:rsid w:val="00EB2B15"/>
    <w:rsid w:val="00EC26B4"/>
    <w:rsid w:val="00EC2AA3"/>
    <w:rsid w:val="00EC40A8"/>
    <w:rsid w:val="00ED0664"/>
    <w:rsid w:val="00ED1722"/>
    <w:rsid w:val="00ED19BB"/>
    <w:rsid w:val="00ED2296"/>
    <w:rsid w:val="00ED231F"/>
    <w:rsid w:val="00ED5593"/>
    <w:rsid w:val="00ED6D5A"/>
    <w:rsid w:val="00EF180B"/>
    <w:rsid w:val="00EF21DE"/>
    <w:rsid w:val="00EF424D"/>
    <w:rsid w:val="00F03EA1"/>
    <w:rsid w:val="00F04E5E"/>
    <w:rsid w:val="00F10C3C"/>
    <w:rsid w:val="00F12F06"/>
    <w:rsid w:val="00F13B5E"/>
    <w:rsid w:val="00F159BF"/>
    <w:rsid w:val="00F22C66"/>
    <w:rsid w:val="00F23899"/>
    <w:rsid w:val="00F246C0"/>
    <w:rsid w:val="00F30081"/>
    <w:rsid w:val="00F30320"/>
    <w:rsid w:val="00F35757"/>
    <w:rsid w:val="00F358B2"/>
    <w:rsid w:val="00F37263"/>
    <w:rsid w:val="00F4103B"/>
    <w:rsid w:val="00F43977"/>
    <w:rsid w:val="00F44E12"/>
    <w:rsid w:val="00F609AB"/>
    <w:rsid w:val="00F63338"/>
    <w:rsid w:val="00F63FF6"/>
    <w:rsid w:val="00F74027"/>
    <w:rsid w:val="00F747E1"/>
    <w:rsid w:val="00F77056"/>
    <w:rsid w:val="00F826B1"/>
    <w:rsid w:val="00F86EDF"/>
    <w:rsid w:val="00F90334"/>
    <w:rsid w:val="00F91753"/>
    <w:rsid w:val="00FA0949"/>
    <w:rsid w:val="00FA4A04"/>
    <w:rsid w:val="00FB0391"/>
    <w:rsid w:val="00FB222F"/>
    <w:rsid w:val="00FB2FB7"/>
    <w:rsid w:val="00FB4338"/>
    <w:rsid w:val="00FB650E"/>
    <w:rsid w:val="00FC3391"/>
    <w:rsid w:val="00FC66AD"/>
    <w:rsid w:val="00FD2710"/>
    <w:rsid w:val="00FD3DDD"/>
    <w:rsid w:val="00FD7DE0"/>
    <w:rsid w:val="00FE0B2C"/>
    <w:rsid w:val="00FE0B9D"/>
    <w:rsid w:val="00FE39FC"/>
    <w:rsid w:val="00FE4145"/>
    <w:rsid w:val="00FE4387"/>
    <w:rsid w:val="00FE7BDC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5DA94"/>
  <w15:docId w15:val="{AF58874B-FD63-44D8-B1C3-F732880E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1258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3">
    <w:name w:val="heading 1"/>
    <w:basedOn w:val="a5"/>
    <w:next w:val="a5"/>
    <w:link w:val="14"/>
    <w:uiPriority w:val="9"/>
    <w:qFormat/>
    <w:rsid w:val="00F609A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23">
    <w:name w:val="heading 2"/>
    <w:basedOn w:val="a5"/>
    <w:next w:val="a5"/>
    <w:link w:val="24"/>
    <w:uiPriority w:val="9"/>
    <w:unhideWhenUsed/>
    <w:rsid w:val="00052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32">
    <w:name w:val="heading 3"/>
    <w:basedOn w:val="a5"/>
    <w:next w:val="a5"/>
    <w:link w:val="33"/>
    <w:uiPriority w:val="9"/>
    <w:unhideWhenUsed/>
    <w:rsid w:val="00052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41">
    <w:name w:val="heading 4"/>
    <w:basedOn w:val="a5"/>
    <w:next w:val="a5"/>
    <w:link w:val="42"/>
    <w:uiPriority w:val="9"/>
    <w:unhideWhenUsed/>
    <w:rsid w:val="00052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5">
    <w:name w:val="heading 5"/>
    <w:basedOn w:val="a5"/>
    <w:next w:val="a5"/>
    <w:link w:val="50"/>
    <w:uiPriority w:val="9"/>
    <w:unhideWhenUsed/>
    <w:rsid w:val="000528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0528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0528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0528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90">
    <w:name w:val="heading 9"/>
    <w:basedOn w:val="a5"/>
    <w:next w:val="a5"/>
    <w:link w:val="91"/>
    <w:uiPriority w:val="9"/>
    <w:semiHidden/>
    <w:unhideWhenUsed/>
    <w:qFormat/>
    <w:rsid w:val="000528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  <w:rsid w:val="0012583B"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  <w:rsid w:val="0012583B"/>
  </w:style>
  <w:style w:type="paragraph" w:customStyle="1" w:styleId="a0">
    <w:name w:val="Маркир список"/>
    <w:basedOn w:val="a5"/>
    <w:next w:val="a9"/>
    <w:link w:val="aa"/>
    <w:rsid w:val="0005281F"/>
    <w:pPr>
      <w:numPr>
        <w:numId w:val="1"/>
      </w:numPr>
      <w:tabs>
        <w:tab w:val="left" w:pos="567"/>
      </w:tabs>
      <w:spacing w:after="120"/>
      <w:ind w:left="567" w:firstLine="426"/>
    </w:pPr>
    <w:rPr>
      <w:rFonts w:eastAsia="Times New Roman"/>
      <w:lang w:val="en-US"/>
    </w:rPr>
  </w:style>
  <w:style w:type="character" w:customStyle="1" w:styleId="aa">
    <w:name w:val="Маркир список Знак"/>
    <w:link w:val="a0"/>
    <w:rsid w:val="0005281F"/>
    <w:rPr>
      <w:rFonts w:asciiTheme="minorHAnsi" w:eastAsia="Times New Roman" w:hAnsiTheme="minorHAnsi" w:cstheme="minorBidi"/>
      <w:sz w:val="22"/>
      <w:szCs w:val="22"/>
      <w:lang w:val="en-US"/>
    </w:rPr>
  </w:style>
  <w:style w:type="paragraph" w:customStyle="1" w:styleId="ab">
    <w:name w:val="Заг таблицы"/>
    <w:basedOn w:val="a5"/>
    <w:next w:val="a5"/>
    <w:autoRedefine/>
    <w:rsid w:val="0005281F"/>
    <w:pPr>
      <w:keepNext/>
      <w:spacing w:before="120" w:after="120"/>
    </w:pPr>
    <w:rPr>
      <w:rFonts w:eastAsia="Times New Roman"/>
    </w:rPr>
  </w:style>
  <w:style w:type="paragraph" w:customStyle="1" w:styleId="a9">
    <w:name w:val="абзац"/>
    <w:basedOn w:val="ac"/>
    <w:next w:val="ac"/>
    <w:link w:val="ad"/>
    <w:rsid w:val="0005281F"/>
    <w:rPr>
      <w:rFonts w:eastAsia="Times New Roman"/>
    </w:rPr>
  </w:style>
  <w:style w:type="character" w:customStyle="1" w:styleId="ad">
    <w:name w:val="абзац Знак"/>
    <w:basedOn w:val="a6"/>
    <w:link w:val="a9"/>
    <w:rsid w:val="0005281F"/>
    <w:rPr>
      <w:rFonts w:eastAsia="Times New Roman" w:cs="Times New Roman"/>
    </w:rPr>
  </w:style>
  <w:style w:type="paragraph" w:styleId="ac">
    <w:name w:val="Body Text"/>
    <w:basedOn w:val="a5"/>
    <w:link w:val="ae"/>
    <w:uiPriority w:val="99"/>
    <w:semiHidden/>
    <w:unhideWhenUsed/>
    <w:rsid w:val="0005281F"/>
    <w:pPr>
      <w:spacing w:after="120"/>
    </w:pPr>
  </w:style>
  <w:style w:type="character" w:customStyle="1" w:styleId="ae">
    <w:name w:val="Основной текст Знак"/>
    <w:basedOn w:val="a6"/>
    <w:link w:val="ac"/>
    <w:uiPriority w:val="99"/>
    <w:semiHidden/>
    <w:rsid w:val="0005281F"/>
  </w:style>
  <w:style w:type="paragraph" w:customStyle="1" w:styleId="15">
    <w:name w:val="Заголовок1"/>
    <w:basedOn w:val="a5"/>
    <w:next w:val="a9"/>
    <w:link w:val="af"/>
    <w:rsid w:val="0005281F"/>
    <w:pPr>
      <w:keepNext/>
      <w:pageBreakBefore/>
      <w:spacing w:before="240" w:after="120"/>
      <w:jc w:val="center"/>
    </w:pPr>
    <w:rPr>
      <w:rFonts w:eastAsia="Times New Roman"/>
      <w:b/>
      <w:caps/>
    </w:rPr>
  </w:style>
  <w:style w:type="character" w:customStyle="1" w:styleId="af">
    <w:name w:val="Заголовок Знак"/>
    <w:basedOn w:val="a6"/>
    <w:link w:val="15"/>
    <w:rsid w:val="0005281F"/>
    <w:rPr>
      <w:rFonts w:eastAsia="Times New Roman" w:cs="Times New Roman"/>
      <w:b/>
      <w:caps/>
    </w:rPr>
  </w:style>
  <w:style w:type="paragraph" w:customStyle="1" w:styleId="21">
    <w:name w:val="Заг 2"/>
    <w:basedOn w:val="23"/>
    <w:next w:val="a9"/>
    <w:link w:val="25"/>
    <w:rsid w:val="0005281F"/>
    <w:pPr>
      <w:numPr>
        <w:ilvl w:val="1"/>
        <w:numId w:val="2"/>
      </w:numPr>
      <w:spacing w:before="240"/>
    </w:pPr>
    <w:rPr>
      <w:rFonts w:ascii="Arial" w:hAnsi="Arial" w:cs="Arial"/>
      <w:color w:val="auto"/>
    </w:rPr>
  </w:style>
  <w:style w:type="character" w:customStyle="1" w:styleId="25">
    <w:name w:val="Заг 2 Знак"/>
    <w:basedOn w:val="a6"/>
    <w:link w:val="21"/>
    <w:rsid w:val="0005281F"/>
    <w:rPr>
      <w:rFonts w:ascii="Arial" w:eastAsiaTheme="majorEastAsia" w:hAnsi="Arial" w:cs="Arial"/>
      <w:b/>
      <w:bCs/>
      <w:sz w:val="26"/>
      <w:szCs w:val="26"/>
    </w:rPr>
  </w:style>
  <w:style w:type="character" w:customStyle="1" w:styleId="24">
    <w:name w:val="Заголовок 2 Знак"/>
    <w:basedOn w:val="a6"/>
    <w:link w:val="23"/>
    <w:uiPriority w:val="9"/>
    <w:rsid w:val="0005281F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customStyle="1" w:styleId="af0">
    <w:name w:val="Рисунок"/>
    <w:basedOn w:val="ac"/>
    <w:next w:val="af1"/>
    <w:link w:val="af2"/>
    <w:rsid w:val="0005281F"/>
    <w:pPr>
      <w:jc w:val="center"/>
    </w:pPr>
    <w:rPr>
      <w:rFonts w:eastAsia="Times New Roman"/>
      <w:noProof/>
    </w:rPr>
  </w:style>
  <w:style w:type="character" w:customStyle="1" w:styleId="af2">
    <w:name w:val="Рисунок Знак"/>
    <w:basedOn w:val="ae"/>
    <w:link w:val="af0"/>
    <w:rsid w:val="0005281F"/>
    <w:rPr>
      <w:rFonts w:eastAsia="Times New Roman" w:cs="Times New Roman"/>
      <w:noProof/>
    </w:rPr>
  </w:style>
  <w:style w:type="paragraph" w:customStyle="1" w:styleId="30">
    <w:name w:val="Заг 3"/>
    <w:basedOn w:val="32"/>
    <w:next w:val="a9"/>
    <w:link w:val="34"/>
    <w:rsid w:val="0005281F"/>
    <w:pPr>
      <w:numPr>
        <w:ilvl w:val="2"/>
        <w:numId w:val="2"/>
      </w:numPr>
      <w:tabs>
        <w:tab w:val="left" w:pos="1276"/>
      </w:tabs>
    </w:pPr>
    <w:rPr>
      <w:rFonts w:ascii="Arial" w:hAnsi="Arial" w:cs="Arial"/>
      <w:color w:val="auto"/>
      <w:sz w:val="26"/>
      <w:szCs w:val="26"/>
    </w:rPr>
  </w:style>
  <w:style w:type="character" w:customStyle="1" w:styleId="34">
    <w:name w:val="Заг 3 Знак"/>
    <w:basedOn w:val="25"/>
    <w:link w:val="30"/>
    <w:rsid w:val="0005281F"/>
    <w:rPr>
      <w:rFonts w:ascii="Arial" w:eastAsiaTheme="majorEastAsia" w:hAnsi="Arial" w:cs="Arial"/>
      <w:b/>
      <w:bCs/>
      <w:sz w:val="26"/>
      <w:szCs w:val="26"/>
    </w:rPr>
  </w:style>
  <w:style w:type="character" w:customStyle="1" w:styleId="33">
    <w:name w:val="Заголовок 3 Знак"/>
    <w:basedOn w:val="a6"/>
    <w:link w:val="32"/>
    <w:uiPriority w:val="9"/>
    <w:rsid w:val="0005281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customStyle="1" w:styleId="a3">
    <w:name w:val="Нумер список"/>
    <w:basedOn w:val="a0"/>
    <w:next w:val="a9"/>
    <w:link w:val="af3"/>
    <w:rsid w:val="0005281F"/>
    <w:pPr>
      <w:numPr>
        <w:numId w:val="3"/>
      </w:numPr>
      <w:tabs>
        <w:tab w:val="clear" w:pos="567"/>
        <w:tab w:val="left" w:pos="1418"/>
      </w:tabs>
      <w:ind w:left="1418" w:hanging="425"/>
    </w:pPr>
  </w:style>
  <w:style w:type="character" w:customStyle="1" w:styleId="af3">
    <w:name w:val="Нумер список Знак"/>
    <w:basedOn w:val="aa"/>
    <w:link w:val="a3"/>
    <w:rsid w:val="0005281F"/>
    <w:rPr>
      <w:rFonts w:asciiTheme="minorHAnsi" w:eastAsia="Times New Roman" w:hAnsiTheme="minorHAnsi" w:cstheme="minorBidi"/>
      <w:sz w:val="22"/>
      <w:szCs w:val="22"/>
      <w:lang w:val="en-US"/>
    </w:rPr>
  </w:style>
  <w:style w:type="paragraph" w:customStyle="1" w:styleId="af1">
    <w:name w:val="Назв рисунка"/>
    <w:basedOn w:val="af4"/>
    <w:next w:val="a9"/>
    <w:link w:val="af5"/>
    <w:rsid w:val="0005281F"/>
    <w:rPr>
      <w:rFonts w:eastAsia="Times New Roman"/>
    </w:rPr>
  </w:style>
  <w:style w:type="character" w:customStyle="1" w:styleId="af5">
    <w:name w:val="Назв рисунка Знак"/>
    <w:basedOn w:val="af6"/>
    <w:link w:val="af1"/>
    <w:rsid w:val="0005281F"/>
    <w:rPr>
      <w:rFonts w:eastAsia="Times New Roman" w:cs="Times New Roman"/>
      <w:bCs/>
      <w:color w:val="000000" w:themeColor="accent1"/>
      <w:szCs w:val="18"/>
    </w:rPr>
  </w:style>
  <w:style w:type="paragraph" w:styleId="af4">
    <w:name w:val="caption"/>
    <w:aliases w:val="Title_picture"/>
    <w:basedOn w:val="a5"/>
    <w:next w:val="a5"/>
    <w:link w:val="af6"/>
    <w:uiPriority w:val="35"/>
    <w:unhideWhenUsed/>
    <w:rsid w:val="0005281F"/>
    <w:pPr>
      <w:spacing w:line="240" w:lineRule="auto"/>
      <w:jc w:val="center"/>
    </w:pPr>
    <w:rPr>
      <w:bCs/>
      <w:color w:val="000000" w:themeColor="accent1"/>
      <w:szCs w:val="18"/>
    </w:rPr>
  </w:style>
  <w:style w:type="paragraph" w:customStyle="1" w:styleId="1">
    <w:name w:val="Загол 1"/>
    <w:basedOn w:val="13"/>
    <w:next w:val="a9"/>
    <w:link w:val="16"/>
    <w:rsid w:val="0005281F"/>
    <w:pPr>
      <w:pageBreakBefore/>
      <w:numPr>
        <w:numId w:val="2"/>
      </w:numPr>
      <w:tabs>
        <w:tab w:val="left" w:pos="4395"/>
      </w:tabs>
      <w:spacing w:before="240" w:after="120"/>
      <w:ind w:left="1287" w:hanging="360"/>
      <w:jc w:val="center"/>
    </w:pPr>
    <w:rPr>
      <w:rFonts w:ascii="Arial" w:hAnsi="Arial" w:cs="Arial"/>
      <w:bCs w:val="0"/>
      <w:caps/>
      <w:color w:val="auto"/>
      <w:sz w:val="26"/>
      <w:szCs w:val="26"/>
    </w:rPr>
  </w:style>
  <w:style w:type="character" w:customStyle="1" w:styleId="16">
    <w:name w:val="Загол 1 Знак"/>
    <w:basedOn w:val="a6"/>
    <w:link w:val="1"/>
    <w:rsid w:val="0005281F"/>
    <w:rPr>
      <w:rFonts w:ascii="Arial" w:eastAsiaTheme="majorEastAsia" w:hAnsi="Arial" w:cs="Arial"/>
      <w:b/>
      <w:caps/>
      <w:sz w:val="26"/>
      <w:szCs w:val="26"/>
    </w:rPr>
  </w:style>
  <w:style w:type="character" w:customStyle="1" w:styleId="14">
    <w:name w:val="Заголовок 1 Знак"/>
    <w:basedOn w:val="a6"/>
    <w:link w:val="13"/>
    <w:uiPriority w:val="9"/>
    <w:rsid w:val="00F609AB"/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character" w:customStyle="1" w:styleId="af6">
    <w:name w:val="Название объекта Знак"/>
    <w:aliases w:val="Title_picture Знак"/>
    <w:basedOn w:val="a6"/>
    <w:link w:val="af4"/>
    <w:uiPriority w:val="35"/>
    <w:rsid w:val="0005281F"/>
    <w:rPr>
      <w:bCs/>
      <w:color w:val="000000" w:themeColor="accent1"/>
      <w:szCs w:val="18"/>
    </w:rPr>
  </w:style>
  <w:style w:type="paragraph" w:styleId="af7">
    <w:name w:val="List Paragraph"/>
    <w:aliases w:val="ЕИТП:Ненумерованные списки,Нумерованый список,List Paragraph1,Elenco Normale,Абзац списка1,Use Case List Paragraph,Bullet List,FooterText,numbered,SL_Абзац списка,Paragraphe de liste1,lp1,Цветной список - Акцент 11,UL,Абзац маркированнный"/>
    <w:basedOn w:val="a5"/>
    <w:link w:val="af8"/>
    <w:uiPriority w:val="34"/>
    <w:qFormat/>
    <w:rsid w:val="0005281F"/>
    <w:pPr>
      <w:ind w:left="720"/>
      <w:contextualSpacing/>
    </w:pPr>
  </w:style>
  <w:style w:type="paragraph" w:styleId="af9">
    <w:name w:val="TOC Heading"/>
    <w:aliases w:val="Contents_"/>
    <w:basedOn w:val="13"/>
    <w:next w:val="a5"/>
    <w:uiPriority w:val="39"/>
    <w:unhideWhenUsed/>
    <w:qFormat/>
    <w:rsid w:val="00D32585"/>
    <w:pPr>
      <w:pageBreakBefore/>
      <w:spacing w:after="240"/>
      <w:jc w:val="center"/>
      <w:outlineLvl w:val="9"/>
    </w:pPr>
    <w:rPr>
      <w:caps/>
      <w:sz w:val="24"/>
      <w:szCs w:val="24"/>
    </w:rPr>
  </w:style>
  <w:style w:type="character" w:customStyle="1" w:styleId="42">
    <w:name w:val="Заголовок 4 Знак"/>
    <w:basedOn w:val="a6"/>
    <w:link w:val="41"/>
    <w:uiPriority w:val="9"/>
    <w:rsid w:val="0005281F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50">
    <w:name w:val="Заголовок 5 Знак"/>
    <w:basedOn w:val="a6"/>
    <w:link w:val="5"/>
    <w:uiPriority w:val="9"/>
    <w:rsid w:val="0005281F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60">
    <w:name w:val="Заголовок 6 Знак"/>
    <w:basedOn w:val="a6"/>
    <w:link w:val="6"/>
    <w:uiPriority w:val="9"/>
    <w:semiHidden/>
    <w:rsid w:val="0005281F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70">
    <w:name w:val="Заголовок 7 Знак"/>
    <w:basedOn w:val="a6"/>
    <w:link w:val="7"/>
    <w:uiPriority w:val="9"/>
    <w:semiHidden/>
    <w:rsid w:val="00052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semiHidden/>
    <w:rsid w:val="0005281F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91">
    <w:name w:val="Заголовок 9 Знак"/>
    <w:basedOn w:val="a6"/>
    <w:link w:val="90"/>
    <w:uiPriority w:val="9"/>
    <w:semiHidden/>
    <w:rsid w:val="00052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a">
    <w:name w:val="Title"/>
    <w:basedOn w:val="a5"/>
    <w:next w:val="a5"/>
    <w:link w:val="17"/>
    <w:uiPriority w:val="10"/>
    <w:rsid w:val="0005281F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6"/>
    <w:link w:val="afa"/>
    <w:uiPriority w:val="10"/>
    <w:rsid w:val="0005281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fb">
    <w:name w:val="Subtitle"/>
    <w:basedOn w:val="a5"/>
    <w:next w:val="a5"/>
    <w:link w:val="afc"/>
    <w:uiPriority w:val="11"/>
    <w:rsid w:val="0005281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</w:rPr>
  </w:style>
  <w:style w:type="character" w:customStyle="1" w:styleId="afc">
    <w:name w:val="Подзаголовок Знак"/>
    <w:basedOn w:val="a6"/>
    <w:link w:val="afb"/>
    <w:uiPriority w:val="11"/>
    <w:rsid w:val="0005281F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afd">
    <w:name w:val="Strong"/>
    <w:basedOn w:val="a6"/>
    <w:uiPriority w:val="22"/>
    <w:rsid w:val="0005281F"/>
    <w:rPr>
      <w:b/>
      <w:bCs/>
    </w:rPr>
  </w:style>
  <w:style w:type="paragraph" w:customStyle="1" w:styleId="Emphasis1">
    <w:name w:val="Emphasis_1"/>
    <w:basedOn w:val="Tabletext2"/>
    <w:next w:val="Paragraph"/>
    <w:link w:val="Emphasis10"/>
    <w:rsid w:val="002C66C0"/>
    <w:pPr>
      <w:jc w:val="left"/>
    </w:pPr>
  </w:style>
  <w:style w:type="paragraph" w:styleId="afe">
    <w:name w:val="No Spacing"/>
    <w:uiPriority w:val="1"/>
    <w:rsid w:val="0005281F"/>
    <w:pPr>
      <w:spacing w:after="0" w:line="240" w:lineRule="auto"/>
    </w:pPr>
  </w:style>
  <w:style w:type="paragraph" w:styleId="26">
    <w:name w:val="Quote"/>
    <w:basedOn w:val="a5"/>
    <w:next w:val="a5"/>
    <w:link w:val="27"/>
    <w:uiPriority w:val="29"/>
    <w:rsid w:val="0005281F"/>
    <w:rPr>
      <w:i/>
      <w:iCs/>
      <w:color w:val="000000" w:themeColor="text1"/>
    </w:rPr>
  </w:style>
  <w:style w:type="character" w:customStyle="1" w:styleId="27">
    <w:name w:val="Цитата 2 Знак"/>
    <w:basedOn w:val="a6"/>
    <w:link w:val="26"/>
    <w:uiPriority w:val="29"/>
    <w:rsid w:val="0005281F"/>
    <w:rPr>
      <w:i/>
      <w:iCs/>
      <w:color w:val="000000" w:themeColor="text1"/>
    </w:rPr>
  </w:style>
  <w:style w:type="paragraph" w:styleId="aff">
    <w:name w:val="Intense Quote"/>
    <w:basedOn w:val="a5"/>
    <w:next w:val="a5"/>
    <w:link w:val="aff0"/>
    <w:uiPriority w:val="30"/>
    <w:rsid w:val="0005281F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ff0">
    <w:name w:val="Выделенная цитата Знак"/>
    <w:basedOn w:val="a6"/>
    <w:link w:val="aff"/>
    <w:uiPriority w:val="30"/>
    <w:rsid w:val="0005281F"/>
    <w:rPr>
      <w:b/>
      <w:bCs/>
      <w:i/>
      <w:iCs/>
      <w:color w:val="000000" w:themeColor="accent1"/>
    </w:rPr>
  </w:style>
  <w:style w:type="character" w:styleId="aff1">
    <w:name w:val="Subtle Emphasis"/>
    <w:basedOn w:val="a6"/>
    <w:uiPriority w:val="19"/>
    <w:rsid w:val="0005281F"/>
    <w:rPr>
      <w:i/>
      <w:iCs/>
      <w:color w:val="808080" w:themeColor="text1" w:themeTint="7F"/>
    </w:rPr>
  </w:style>
  <w:style w:type="character" w:styleId="aff2">
    <w:name w:val="Intense Emphasis"/>
    <w:basedOn w:val="a6"/>
    <w:uiPriority w:val="21"/>
    <w:rsid w:val="0005281F"/>
    <w:rPr>
      <w:b/>
      <w:bCs/>
      <w:i/>
      <w:iCs/>
      <w:color w:val="000000" w:themeColor="accent1"/>
    </w:rPr>
  </w:style>
  <w:style w:type="character" w:styleId="aff3">
    <w:name w:val="Subtle Reference"/>
    <w:basedOn w:val="a6"/>
    <w:uiPriority w:val="31"/>
    <w:rsid w:val="0005281F"/>
    <w:rPr>
      <w:smallCaps/>
      <w:color w:val="000000" w:themeColor="accent2"/>
      <w:u w:val="single"/>
    </w:rPr>
  </w:style>
  <w:style w:type="character" w:styleId="aff4">
    <w:name w:val="Intense Reference"/>
    <w:basedOn w:val="a6"/>
    <w:uiPriority w:val="32"/>
    <w:rsid w:val="0005281F"/>
    <w:rPr>
      <w:b/>
      <w:bCs/>
      <w:smallCaps/>
      <w:color w:val="000000" w:themeColor="accent2"/>
      <w:spacing w:val="5"/>
      <w:u w:val="single"/>
    </w:rPr>
  </w:style>
  <w:style w:type="character" w:styleId="aff5">
    <w:name w:val="Book Title"/>
    <w:basedOn w:val="a6"/>
    <w:uiPriority w:val="33"/>
    <w:rsid w:val="0005281F"/>
    <w:rPr>
      <w:b/>
      <w:bCs/>
      <w:smallCaps/>
      <w:spacing w:val="5"/>
    </w:rPr>
  </w:style>
  <w:style w:type="paragraph" w:customStyle="1" w:styleId="Paragraph">
    <w:name w:val="Paragraph"/>
    <w:basedOn w:val="a5"/>
    <w:link w:val="Paragraph0"/>
    <w:qFormat/>
    <w:rsid w:val="00235EDB"/>
    <w:pPr>
      <w:spacing w:before="120" w:after="120"/>
      <w:ind w:firstLine="567"/>
      <w:jc w:val="both"/>
    </w:pPr>
  </w:style>
  <w:style w:type="character" w:customStyle="1" w:styleId="Paragraph0">
    <w:name w:val="Paragraph Знак"/>
    <w:basedOn w:val="a6"/>
    <w:link w:val="Paragraph"/>
    <w:rsid w:val="00235EDB"/>
  </w:style>
  <w:style w:type="paragraph" w:customStyle="1" w:styleId="Tabletitle">
    <w:name w:val="Table_title"/>
    <w:basedOn w:val="af4"/>
    <w:next w:val="Paragraph"/>
    <w:link w:val="Tabletitle0"/>
    <w:qFormat/>
    <w:rsid w:val="000F78CD"/>
    <w:pPr>
      <w:keepNext/>
      <w:keepLines/>
      <w:spacing w:before="240" w:after="60"/>
      <w:jc w:val="both"/>
    </w:pPr>
  </w:style>
  <w:style w:type="paragraph" w:customStyle="1" w:styleId="Numtitle">
    <w:name w:val="Num_title"/>
    <w:basedOn w:val="af7"/>
    <w:link w:val="Numtitle0"/>
    <w:qFormat/>
    <w:rsid w:val="0000491E"/>
    <w:pPr>
      <w:numPr>
        <w:numId w:val="12"/>
      </w:numPr>
      <w:spacing w:before="120" w:after="120"/>
      <w:jc w:val="both"/>
    </w:pPr>
  </w:style>
  <w:style w:type="paragraph" w:customStyle="1" w:styleId="Markedtitle">
    <w:name w:val="Marked_title"/>
    <w:basedOn w:val="Numtitle"/>
    <w:next w:val="Paragraph"/>
    <w:link w:val="Markedtitle0"/>
    <w:qFormat/>
    <w:rsid w:val="0000491E"/>
    <w:pPr>
      <w:numPr>
        <w:numId w:val="4"/>
      </w:numPr>
      <w:tabs>
        <w:tab w:val="num" w:pos="360"/>
      </w:tabs>
      <w:ind w:left="851" w:hanging="284"/>
    </w:pPr>
  </w:style>
  <w:style w:type="character" w:customStyle="1" w:styleId="af8">
    <w:name w:val="Абзац списка Знак"/>
    <w:aliases w:val="ЕИТП:Ненумерованные списки Знак,Нумерованый список Знак,List Paragraph1 Знак,Elenco Normale Знак,Абзац списка1 Знак,Use Case List Paragraph Знак,Bullet List Знак,FooterText Знак,numbered Знак,SL_Абзац списка Знак,lp1 Знак,UL Знак"/>
    <w:basedOn w:val="a6"/>
    <w:link w:val="af7"/>
    <w:uiPriority w:val="34"/>
    <w:rsid w:val="0005281F"/>
  </w:style>
  <w:style w:type="character" w:customStyle="1" w:styleId="Numtitle0">
    <w:name w:val="Num_title Знак"/>
    <w:basedOn w:val="af8"/>
    <w:link w:val="Numtitle"/>
    <w:rsid w:val="0000491E"/>
    <w:rPr>
      <w:rFonts w:asciiTheme="minorHAnsi" w:eastAsiaTheme="minorHAnsi" w:hAnsiTheme="minorHAnsi" w:cstheme="minorBidi"/>
      <w:sz w:val="22"/>
      <w:szCs w:val="22"/>
    </w:rPr>
  </w:style>
  <w:style w:type="paragraph" w:customStyle="1" w:styleId="Markedtitle2">
    <w:name w:val="Marked_title_2"/>
    <w:basedOn w:val="Markedtitle"/>
    <w:link w:val="Markedtitle20"/>
    <w:qFormat/>
    <w:rsid w:val="006647C1"/>
    <w:pPr>
      <w:numPr>
        <w:numId w:val="5"/>
      </w:numPr>
      <w:tabs>
        <w:tab w:val="num" w:pos="360"/>
      </w:tabs>
      <w:ind w:left="1775" w:hanging="357"/>
    </w:pPr>
  </w:style>
  <w:style w:type="character" w:customStyle="1" w:styleId="Markedtitle0">
    <w:name w:val="Marked_title Знак"/>
    <w:basedOn w:val="Numtitle0"/>
    <w:link w:val="Markedtitle"/>
    <w:rsid w:val="0000491E"/>
    <w:rPr>
      <w:rFonts w:asciiTheme="minorHAnsi" w:eastAsiaTheme="minorHAnsi" w:hAnsiTheme="minorHAnsi" w:cstheme="minorBidi"/>
      <w:sz w:val="22"/>
      <w:szCs w:val="22"/>
    </w:rPr>
  </w:style>
  <w:style w:type="character" w:styleId="aff6">
    <w:name w:val="Emphasis"/>
    <w:basedOn w:val="a6"/>
    <w:uiPriority w:val="20"/>
    <w:qFormat/>
    <w:rsid w:val="0005281F"/>
    <w:rPr>
      <w:b/>
      <w:i/>
      <w:iCs/>
    </w:rPr>
  </w:style>
  <w:style w:type="paragraph" w:customStyle="1" w:styleId="Tabletext">
    <w:name w:val="Table_text"/>
    <w:basedOn w:val="Paragraph"/>
    <w:next w:val="Paragraph"/>
    <w:link w:val="Tabletext0"/>
    <w:qFormat/>
    <w:rsid w:val="00F609AB"/>
    <w:pPr>
      <w:spacing w:before="60" w:after="60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Tabletext0">
    <w:name w:val="Table_text Знак"/>
    <w:link w:val="Tabletext"/>
    <w:rsid w:val="00F609AB"/>
    <w:rPr>
      <w:rFonts w:eastAsia="Times New Roman"/>
      <w:lang w:eastAsia="ru-RU"/>
    </w:rPr>
  </w:style>
  <w:style w:type="paragraph" w:customStyle="1" w:styleId="aff7">
    <w:name w:val="для...следует"/>
    <w:basedOn w:val="Tabletext"/>
    <w:next w:val="Tabletext"/>
    <w:link w:val="aff8"/>
    <w:rsid w:val="0005281F"/>
    <w:pPr>
      <w:ind w:firstLine="567"/>
    </w:pPr>
    <w:rPr>
      <w:b/>
      <w:i/>
    </w:rPr>
  </w:style>
  <w:style w:type="character" w:customStyle="1" w:styleId="aff8">
    <w:name w:val="для...следует Знак"/>
    <w:link w:val="aff7"/>
    <w:rsid w:val="0005281F"/>
    <w:rPr>
      <w:rFonts w:ascii="Arial" w:eastAsia="Times New Roman" w:hAnsi="Arial" w:cs="Arial"/>
      <w:b/>
      <w:i/>
      <w:sz w:val="24"/>
      <w:szCs w:val="24"/>
      <w:lang w:eastAsia="ru-RU"/>
    </w:rPr>
  </w:style>
  <w:style w:type="paragraph" w:customStyle="1" w:styleId="special">
    <w:name w:val="Обычный_special"/>
    <w:link w:val="special0"/>
    <w:qFormat/>
    <w:rsid w:val="0005281F"/>
    <w:pPr>
      <w:spacing w:before="120" w:after="120" w:line="240" w:lineRule="auto"/>
      <w:ind w:firstLine="709"/>
      <w:jc w:val="both"/>
    </w:pPr>
    <w:rPr>
      <w:rFonts w:ascii="Arial" w:eastAsia="Times New Roman" w:hAnsi="Arial"/>
    </w:rPr>
  </w:style>
  <w:style w:type="character" w:customStyle="1" w:styleId="special0">
    <w:name w:val="Обычный_special Знак"/>
    <w:link w:val="special"/>
    <w:rsid w:val="0005281F"/>
    <w:rPr>
      <w:rFonts w:ascii="Arial" w:eastAsia="Times New Roman" w:hAnsi="Arial" w:cs="Times New Roman"/>
      <w:sz w:val="24"/>
      <w:szCs w:val="24"/>
    </w:rPr>
  </w:style>
  <w:style w:type="paragraph" w:customStyle="1" w:styleId="Title0">
    <w:name w:val="Title_0"/>
    <w:basedOn w:val="13"/>
    <w:next w:val="Paragraph"/>
    <w:link w:val="Title00"/>
    <w:qFormat/>
    <w:rsid w:val="00F609AB"/>
    <w:pPr>
      <w:pageBreakBefore/>
      <w:spacing w:before="240" w:after="120"/>
      <w:jc w:val="center"/>
    </w:pPr>
    <w:rPr>
      <w:caps/>
      <w:sz w:val="24"/>
      <w:szCs w:val="24"/>
    </w:rPr>
  </w:style>
  <w:style w:type="paragraph" w:customStyle="1" w:styleId="Contents">
    <w:name w:val="Contents"/>
    <w:basedOn w:val="af9"/>
    <w:next w:val="Paragraph"/>
    <w:link w:val="Contents0"/>
    <w:qFormat/>
    <w:rsid w:val="0005281F"/>
    <w:pPr>
      <w:spacing w:before="240" w:after="120"/>
    </w:pPr>
    <w:rPr>
      <w:b w:val="0"/>
    </w:rPr>
  </w:style>
  <w:style w:type="character" w:customStyle="1" w:styleId="Title00">
    <w:name w:val="Title_0 Знак"/>
    <w:basedOn w:val="a6"/>
    <w:link w:val="Title0"/>
    <w:rsid w:val="00F609AB"/>
    <w:rPr>
      <w:rFonts w:eastAsiaTheme="majorEastAsia" w:cstheme="majorBidi"/>
      <w:b/>
      <w:bCs/>
      <w:caps/>
      <w:color w:val="000000" w:themeColor="accent1" w:themeShade="BF"/>
    </w:rPr>
  </w:style>
  <w:style w:type="paragraph" w:customStyle="1" w:styleId="Title1">
    <w:name w:val="Title_1"/>
    <w:basedOn w:val="13"/>
    <w:next w:val="Paragraph"/>
    <w:link w:val="Title10"/>
    <w:qFormat/>
    <w:rsid w:val="00D90DB1"/>
    <w:pPr>
      <w:pageBreakBefore/>
      <w:numPr>
        <w:numId w:val="10"/>
      </w:numPr>
      <w:tabs>
        <w:tab w:val="left" w:pos="851"/>
      </w:tabs>
      <w:spacing w:before="240" w:after="120"/>
      <w:ind w:left="0" w:firstLine="567"/>
      <w:jc w:val="center"/>
    </w:pPr>
    <w:rPr>
      <w:caps/>
      <w:sz w:val="24"/>
      <w:szCs w:val="24"/>
    </w:rPr>
  </w:style>
  <w:style w:type="character" w:customStyle="1" w:styleId="Contents0">
    <w:name w:val="Contents Знак"/>
    <w:basedOn w:val="a6"/>
    <w:link w:val="Contents"/>
    <w:rsid w:val="0005281F"/>
    <w:rPr>
      <w:rFonts w:asciiTheme="majorHAnsi" w:eastAsiaTheme="majorEastAsia" w:hAnsiTheme="majorHAnsi" w:cstheme="majorBidi"/>
      <w:bCs/>
      <w:color w:val="000000" w:themeColor="accent1" w:themeShade="BF"/>
      <w:sz w:val="28"/>
      <w:szCs w:val="28"/>
    </w:rPr>
  </w:style>
  <w:style w:type="character" w:customStyle="1" w:styleId="Emphasis10">
    <w:name w:val="Emphasis_1 Знак"/>
    <w:basedOn w:val="Paragraph0"/>
    <w:link w:val="Emphasis1"/>
    <w:rsid w:val="002C66C0"/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Title2">
    <w:name w:val="Title_2"/>
    <w:basedOn w:val="23"/>
    <w:next w:val="Paragraph"/>
    <w:link w:val="Title20"/>
    <w:qFormat/>
    <w:rsid w:val="00F609AB"/>
    <w:pPr>
      <w:numPr>
        <w:ilvl w:val="1"/>
        <w:numId w:val="10"/>
      </w:numPr>
      <w:tabs>
        <w:tab w:val="left" w:pos="1134"/>
      </w:tabs>
      <w:spacing w:before="240" w:after="120"/>
      <w:ind w:left="0" w:firstLine="567"/>
      <w:jc w:val="both"/>
    </w:pPr>
    <w:rPr>
      <w:rFonts w:ascii="Times New Roman" w:hAnsi="Times New Roman"/>
    </w:rPr>
  </w:style>
  <w:style w:type="character" w:customStyle="1" w:styleId="Title10">
    <w:name w:val="Title_1 Знак"/>
    <w:basedOn w:val="Emphasis10"/>
    <w:link w:val="Title1"/>
    <w:rsid w:val="00D90DB1"/>
    <w:rPr>
      <w:rFonts w:asciiTheme="minorHAnsi" w:eastAsiaTheme="majorEastAsia" w:hAnsiTheme="minorHAnsi" w:cstheme="majorBidi"/>
      <w:b/>
      <w:bCs/>
      <w:caps/>
      <w:noProof/>
      <w:color w:val="000000" w:themeColor="accent1" w:themeShade="BF"/>
      <w:sz w:val="24"/>
      <w:szCs w:val="24"/>
      <w:lang w:eastAsia="ru-RU"/>
    </w:rPr>
  </w:style>
  <w:style w:type="paragraph" w:customStyle="1" w:styleId="Title3">
    <w:name w:val="Title_3"/>
    <w:basedOn w:val="32"/>
    <w:next w:val="Paragraph"/>
    <w:link w:val="Title30"/>
    <w:qFormat/>
    <w:rsid w:val="00F609AB"/>
    <w:pPr>
      <w:numPr>
        <w:ilvl w:val="2"/>
        <w:numId w:val="11"/>
      </w:numPr>
      <w:tabs>
        <w:tab w:val="left" w:pos="0"/>
        <w:tab w:val="left" w:pos="1276"/>
      </w:tabs>
      <w:spacing w:before="240" w:after="120"/>
      <w:ind w:left="0" w:firstLine="567"/>
      <w:jc w:val="both"/>
    </w:pPr>
    <w:rPr>
      <w:rFonts w:ascii="Times New Roman" w:hAnsi="Times New Roman"/>
      <w:lang w:val="en-US"/>
    </w:rPr>
  </w:style>
  <w:style w:type="character" w:customStyle="1" w:styleId="Title20">
    <w:name w:val="Title_2 Знак"/>
    <w:basedOn w:val="Paragraph0"/>
    <w:link w:val="Title2"/>
    <w:rsid w:val="00F609AB"/>
    <w:rPr>
      <w:rFonts w:eastAsiaTheme="majorEastAsia" w:cstheme="majorBidi"/>
      <w:b/>
      <w:bCs/>
      <w:color w:val="000000" w:themeColor="accent1"/>
      <w:sz w:val="26"/>
      <w:szCs w:val="26"/>
    </w:rPr>
  </w:style>
  <w:style w:type="paragraph" w:customStyle="1" w:styleId="Title4">
    <w:name w:val="Title_4"/>
    <w:basedOn w:val="41"/>
    <w:next w:val="Paragraph"/>
    <w:link w:val="Title40"/>
    <w:qFormat/>
    <w:rsid w:val="00F609AB"/>
    <w:pPr>
      <w:keepLines w:val="0"/>
      <w:numPr>
        <w:ilvl w:val="3"/>
        <w:numId w:val="10"/>
      </w:numPr>
      <w:tabs>
        <w:tab w:val="left" w:pos="1560"/>
      </w:tabs>
      <w:spacing w:before="240" w:after="120"/>
      <w:ind w:left="0" w:firstLine="567"/>
      <w:jc w:val="both"/>
    </w:pPr>
    <w:rPr>
      <w:rFonts w:ascii="Times New Roman" w:hAnsi="Times New Roman"/>
      <w:i w:val="0"/>
      <w:lang w:eastAsia="ru-RU"/>
    </w:rPr>
  </w:style>
  <w:style w:type="character" w:customStyle="1" w:styleId="Title30">
    <w:name w:val="Title_3 Знак"/>
    <w:basedOn w:val="Title10"/>
    <w:link w:val="Title3"/>
    <w:rsid w:val="00F609AB"/>
    <w:rPr>
      <w:rFonts w:asciiTheme="minorHAnsi" w:eastAsiaTheme="majorEastAsia" w:hAnsiTheme="minorHAnsi" w:cstheme="majorBidi"/>
      <w:b/>
      <w:bCs/>
      <w:caps w:val="0"/>
      <w:noProof/>
      <w:color w:val="000000" w:themeColor="accent1"/>
      <w:sz w:val="22"/>
      <w:szCs w:val="22"/>
      <w:lang w:val="en-US" w:eastAsia="ru-RU"/>
    </w:rPr>
  </w:style>
  <w:style w:type="paragraph" w:customStyle="1" w:styleId="Picturetitle">
    <w:name w:val="Picture_title"/>
    <w:basedOn w:val="af4"/>
    <w:next w:val="Paragraph"/>
    <w:link w:val="Picturetitle0"/>
    <w:qFormat/>
    <w:rsid w:val="0005281F"/>
    <w:pPr>
      <w:keepNext/>
      <w:keepLines/>
    </w:pPr>
  </w:style>
  <w:style w:type="character" w:customStyle="1" w:styleId="Title40">
    <w:name w:val="Title_4 Знак"/>
    <w:basedOn w:val="Title10"/>
    <w:link w:val="Title4"/>
    <w:rsid w:val="00F609AB"/>
    <w:rPr>
      <w:rFonts w:asciiTheme="minorHAnsi" w:eastAsiaTheme="majorEastAsia" w:hAnsiTheme="minorHAnsi" w:cstheme="majorBidi"/>
      <w:b/>
      <w:bCs/>
      <w:iCs/>
      <w:caps w:val="0"/>
      <w:noProof/>
      <w:color w:val="000000" w:themeColor="accent1"/>
      <w:sz w:val="22"/>
      <w:szCs w:val="22"/>
      <w:lang w:eastAsia="ru-RU"/>
    </w:rPr>
  </w:style>
  <w:style w:type="character" w:customStyle="1" w:styleId="Tabletitle0">
    <w:name w:val="Table_title Знак"/>
    <w:basedOn w:val="af6"/>
    <w:link w:val="Tabletitle"/>
    <w:rsid w:val="000F78CD"/>
    <w:rPr>
      <w:rFonts w:eastAsiaTheme="minorHAnsi"/>
      <w:bCs/>
      <w:color w:val="000000" w:themeColor="accent1"/>
      <w:szCs w:val="18"/>
    </w:rPr>
  </w:style>
  <w:style w:type="character" w:customStyle="1" w:styleId="Picturetitle0">
    <w:name w:val="Picture_title Знак"/>
    <w:basedOn w:val="af6"/>
    <w:link w:val="Picturetitle"/>
    <w:rsid w:val="0005281F"/>
    <w:rPr>
      <w:bCs/>
      <w:color w:val="000000" w:themeColor="accent1"/>
      <w:szCs w:val="18"/>
    </w:rPr>
  </w:style>
  <w:style w:type="character" w:customStyle="1" w:styleId="Markedtitle20">
    <w:name w:val="Marked_title_2 Знак"/>
    <w:basedOn w:val="Markedtitle0"/>
    <w:link w:val="Markedtitle2"/>
    <w:rsid w:val="006647C1"/>
    <w:rPr>
      <w:rFonts w:asciiTheme="minorHAnsi" w:eastAsiaTheme="minorHAnsi" w:hAnsiTheme="minorHAnsi" w:cstheme="minorBidi"/>
      <w:sz w:val="22"/>
      <w:szCs w:val="22"/>
    </w:rPr>
  </w:style>
  <w:style w:type="paragraph" w:styleId="aff9">
    <w:name w:val="Balloon Text"/>
    <w:basedOn w:val="a5"/>
    <w:link w:val="affa"/>
    <w:uiPriority w:val="99"/>
    <w:semiHidden/>
    <w:unhideWhenUsed/>
    <w:rsid w:val="0005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05281F"/>
    <w:rPr>
      <w:rFonts w:ascii="Tahoma" w:hAnsi="Tahoma" w:cs="Tahoma"/>
      <w:sz w:val="16"/>
      <w:szCs w:val="16"/>
    </w:rPr>
  </w:style>
  <w:style w:type="paragraph" w:customStyle="1" w:styleId="affb">
    <w:name w:val="Основной обычный"/>
    <w:basedOn w:val="ac"/>
    <w:link w:val="affc"/>
    <w:rsid w:val="0005281F"/>
    <w:pPr>
      <w:spacing w:after="60" w:line="280" w:lineRule="atLeast"/>
      <w:ind w:firstLine="720"/>
      <w:jc w:val="both"/>
    </w:pPr>
    <w:rPr>
      <w:rFonts w:ascii="Arial CYR" w:eastAsia="Times New Roman" w:hAnsi="Arial CYR"/>
      <w:szCs w:val="20"/>
      <w:lang w:val="x-none" w:eastAsia="x-none"/>
    </w:rPr>
  </w:style>
  <w:style w:type="character" w:customStyle="1" w:styleId="affc">
    <w:name w:val="Основной обычный Знак"/>
    <w:link w:val="affb"/>
    <w:rsid w:val="0005281F"/>
    <w:rPr>
      <w:rFonts w:ascii="Arial CYR" w:eastAsia="Times New Roman" w:hAnsi="Arial CYR" w:cs="Times New Roman"/>
      <w:sz w:val="24"/>
      <w:szCs w:val="20"/>
      <w:lang w:val="x-none" w:eastAsia="x-none"/>
    </w:rPr>
  </w:style>
  <w:style w:type="paragraph" w:customStyle="1" w:styleId="12">
    <w:name w:val="Раздел 1 Общее описание"/>
    <w:next w:val="Tabletext"/>
    <w:rsid w:val="0005281F"/>
    <w:pPr>
      <w:pageBreakBefore/>
      <w:numPr>
        <w:numId w:val="6"/>
      </w:numPr>
      <w:tabs>
        <w:tab w:val="left" w:pos="993"/>
      </w:tabs>
      <w:spacing w:after="0" w:line="240" w:lineRule="auto"/>
      <w:ind w:left="0" w:firstLine="567"/>
      <w:jc w:val="both"/>
      <w:outlineLvl w:val="0"/>
    </w:pPr>
    <w:rPr>
      <w:rFonts w:ascii="Arial" w:eastAsia="Times New Roman" w:hAnsi="Arial"/>
      <w:b/>
      <w:sz w:val="28"/>
      <w:szCs w:val="28"/>
      <w:lang w:eastAsia="ru-RU"/>
    </w:rPr>
  </w:style>
  <w:style w:type="paragraph" w:customStyle="1" w:styleId="110">
    <w:name w:val="подраздел 1.1. Общее описание"/>
    <w:next w:val="Tabletext"/>
    <w:link w:val="112"/>
    <w:rsid w:val="0005281F"/>
    <w:pPr>
      <w:keepNext/>
      <w:numPr>
        <w:ilvl w:val="1"/>
        <w:numId w:val="6"/>
      </w:numPr>
      <w:spacing w:after="0" w:line="240" w:lineRule="auto"/>
      <w:ind w:left="0" w:firstLine="567"/>
      <w:jc w:val="both"/>
      <w:outlineLvl w:val="1"/>
    </w:pPr>
    <w:rPr>
      <w:rFonts w:ascii="Arial" w:eastAsia="Times New Roman" w:hAnsi="Arial"/>
      <w:b/>
    </w:rPr>
  </w:style>
  <w:style w:type="character" w:customStyle="1" w:styleId="112">
    <w:name w:val="подраздел 1.1. Общее описание Знак"/>
    <w:link w:val="110"/>
    <w:rsid w:val="0005281F"/>
    <w:rPr>
      <w:rFonts w:ascii="Arial" w:eastAsia="Times New Roman" w:hAnsi="Arial"/>
      <w:b/>
    </w:rPr>
  </w:style>
  <w:style w:type="paragraph" w:customStyle="1" w:styleId="affd">
    <w:name w:val="рисунок общее описание"/>
    <w:next w:val="Tabletext"/>
    <w:link w:val="affe"/>
    <w:rsid w:val="0005281F"/>
    <w:pPr>
      <w:spacing w:after="0" w:line="240" w:lineRule="auto"/>
      <w:ind w:left="1428" w:hanging="360"/>
      <w:jc w:val="center"/>
    </w:pPr>
    <w:rPr>
      <w:rFonts w:ascii="Arial" w:eastAsia="Times New Roman" w:hAnsi="Arial"/>
      <w:szCs w:val="20"/>
      <w:lang w:eastAsia="ru-RU"/>
    </w:rPr>
  </w:style>
  <w:style w:type="paragraph" w:customStyle="1" w:styleId="111">
    <w:name w:val="подраздел 1.1.1."/>
    <w:next w:val="Tabletext"/>
    <w:link w:val="1110"/>
    <w:rsid w:val="0005281F"/>
    <w:pPr>
      <w:keepNext/>
      <w:numPr>
        <w:ilvl w:val="2"/>
        <w:numId w:val="6"/>
      </w:numPr>
      <w:tabs>
        <w:tab w:val="left" w:pos="709"/>
        <w:tab w:val="left" w:pos="1418"/>
      </w:tabs>
      <w:spacing w:after="0" w:line="240" w:lineRule="auto"/>
      <w:ind w:firstLine="567"/>
      <w:jc w:val="both"/>
      <w:outlineLvl w:val="2"/>
    </w:pPr>
    <w:rPr>
      <w:rFonts w:ascii="Arial" w:eastAsia="Times New Roman" w:hAnsi="Arial"/>
      <w:b/>
      <w:noProof/>
    </w:rPr>
  </w:style>
  <w:style w:type="character" w:customStyle="1" w:styleId="affe">
    <w:name w:val="рисунок общее описание Знак"/>
    <w:link w:val="affd"/>
    <w:rsid w:val="0005281F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11">
    <w:name w:val="1.1.1.1.  позраздел"/>
    <w:next w:val="Tabletext"/>
    <w:link w:val="11110"/>
    <w:rsid w:val="0005281F"/>
    <w:pPr>
      <w:keepNext/>
      <w:numPr>
        <w:ilvl w:val="3"/>
        <w:numId w:val="6"/>
      </w:numPr>
      <w:spacing w:after="0" w:line="240" w:lineRule="auto"/>
      <w:ind w:left="0" w:firstLine="567"/>
      <w:jc w:val="both"/>
      <w:outlineLvl w:val="2"/>
    </w:pPr>
    <w:rPr>
      <w:rFonts w:ascii="Arial" w:eastAsia="Times New Roman" w:hAnsi="Arial"/>
      <w:b/>
      <w:szCs w:val="32"/>
    </w:rPr>
  </w:style>
  <w:style w:type="table" w:styleId="afff">
    <w:name w:val="Table Grid"/>
    <w:basedOn w:val="a7"/>
    <w:uiPriority w:val="59"/>
    <w:rsid w:val="0005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_text"/>
    <w:basedOn w:val="Paragraph"/>
    <w:link w:val="Headertext0"/>
    <w:qFormat/>
    <w:rsid w:val="003866A9"/>
    <w:pPr>
      <w:ind w:firstLine="0"/>
      <w:jc w:val="center"/>
    </w:pPr>
    <w:rPr>
      <w:b/>
      <w:color w:val="FFFFFF"/>
    </w:rPr>
  </w:style>
  <w:style w:type="paragraph" w:customStyle="1" w:styleId="afff0">
    <w:name w:val="текст общее опис"/>
    <w:link w:val="afff1"/>
    <w:rsid w:val="0005281F"/>
    <w:pPr>
      <w:spacing w:after="0" w:line="240" w:lineRule="auto"/>
      <w:ind w:firstLine="709"/>
      <w:jc w:val="both"/>
    </w:pPr>
    <w:rPr>
      <w:rFonts w:ascii="Arial" w:eastAsia="Times New Roman" w:hAnsi="Arial"/>
      <w:lang w:eastAsia="ru-RU"/>
    </w:rPr>
  </w:style>
  <w:style w:type="character" w:customStyle="1" w:styleId="Headertext0">
    <w:name w:val="Header_text Знак"/>
    <w:basedOn w:val="Paragraph0"/>
    <w:link w:val="Headertext"/>
    <w:rsid w:val="003866A9"/>
    <w:rPr>
      <w:rFonts w:ascii="Arial" w:eastAsiaTheme="minorHAnsi" w:hAnsi="Arial" w:cs="Arial"/>
      <w:b/>
      <w:color w:val="FFFFFF"/>
      <w:sz w:val="24"/>
      <w:szCs w:val="24"/>
    </w:rPr>
  </w:style>
  <w:style w:type="character" w:customStyle="1" w:styleId="afff1">
    <w:name w:val="текст общее опис Знак"/>
    <w:link w:val="afff0"/>
    <w:rsid w:val="0005281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Emphasis2">
    <w:name w:val="Emphasis_2"/>
    <w:basedOn w:val="Paragraph"/>
    <w:next w:val="Paragraph"/>
    <w:link w:val="Emphasis20"/>
    <w:qFormat/>
    <w:rsid w:val="00BA14E2"/>
    <w:pPr>
      <w:keepNext/>
    </w:pPr>
    <w:rPr>
      <w:i/>
    </w:rPr>
  </w:style>
  <w:style w:type="paragraph" w:styleId="18">
    <w:name w:val="toc 1"/>
    <w:basedOn w:val="a5"/>
    <w:next w:val="a5"/>
    <w:autoRedefine/>
    <w:uiPriority w:val="39"/>
    <w:unhideWhenUsed/>
    <w:rsid w:val="0005281F"/>
    <w:pPr>
      <w:spacing w:after="100"/>
    </w:pPr>
  </w:style>
  <w:style w:type="character" w:customStyle="1" w:styleId="Emphasis20">
    <w:name w:val="Emphasis_2 Знак"/>
    <w:basedOn w:val="Numtitle0"/>
    <w:link w:val="Emphasis2"/>
    <w:rsid w:val="00BA14E2"/>
    <w:rPr>
      <w:rFonts w:ascii="Arial" w:eastAsiaTheme="minorHAnsi" w:hAnsi="Arial" w:cs="Arial"/>
      <w:i/>
      <w:sz w:val="24"/>
      <w:szCs w:val="24"/>
    </w:rPr>
  </w:style>
  <w:style w:type="paragraph" w:styleId="28">
    <w:name w:val="toc 2"/>
    <w:basedOn w:val="a5"/>
    <w:next w:val="a5"/>
    <w:autoRedefine/>
    <w:uiPriority w:val="39"/>
    <w:unhideWhenUsed/>
    <w:rsid w:val="0005281F"/>
    <w:pPr>
      <w:spacing w:after="100"/>
      <w:ind w:left="220"/>
    </w:pPr>
  </w:style>
  <w:style w:type="paragraph" w:styleId="35">
    <w:name w:val="toc 3"/>
    <w:basedOn w:val="a5"/>
    <w:next w:val="a5"/>
    <w:autoRedefine/>
    <w:uiPriority w:val="39"/>
    <w:unhideWhenUsed/>
    <w:rsid w:val="0005281F"/>
    <w:pPr>
      <w:spacing w:after="100"/>
      <w:ind w:left="440"/>
    </w:pPr>
  </w:style>
  <w:style w:type="character" w:styleId="afff2">
    <w:name w:val="Hyperlink"/>
    <w:basedOn w:val="a6"/>
    <w:uiPriority w:val="99"/>
    <w:unhideWhenUsed/>
    <w:rsid w:val="0005281F"/>
    <w:rPr>
      <w:color w:val="0070C0" w:themeColor="hyperlink"/>
      <w:u w:val="single"/>
    </w:rPr>
  </w:style>
  <w:style w:type="paragraph" w:customStyle="1" w:styleId="a4">
    <w:name w:val="примечания"/>
    <w:basedOn w:val="a5"/>
    <w:link w:val="afff3"/>
    <w:rsid w:val="0005281F"/>
    <w:pPr>
      <w:numPr>
        <w:numId w:val="7"/>
      </w:numPr>
      <w:spacing w:after="120" w:line="240" w:lineRule="auto"/>
      <w:jc w:val="both"/>
    </w:pPr>
    <w:rPr>
      <w:rFonts w:ascii="Arial" w:eastAsia="Times New Roman" w:hAnsi="Arial"/>
      <w:lang w:eastAsia="ru-RU"/>
    </w:rPr>
  </w:style>
  <w:style w:type="character" w:customStyle="1" w:styleId="afff3">
    <w:name w:val="примечания Знак"/>
    <w:link w:val="a4"/>
    <w:rsid w:val="0005281F"/>
    <w:rPr>
      <w:rFonts w:ascii="Arial" w:eastAsia="Times New Roman" w:hAnsi="Arial" w:cstheme="minorBidi"/>
      <w:sz w:val="22"/>
      <w:szCs w:val="22"/>
      <w:lang w:eastAsia="ru-RU"/>
    </w:rPr>
  </w:style>
  <w:style w:type="paragraph" w:customStyle="1" w:styleId="Emphasis3">
    <w:name w:val="Emphasis_3"/>
    <w:basedOn w:val="Paragraph"/>
    <w:next w:val="Paragraph"/>
    <w:link w:val="Emphasis30"/>
    <w:qFormat/>
    <w:rsid w:val="00966B82"/>
    <w:pPr>
      <w:spacing w:line="240" w:lineRule="auto"/>
      <w:ind w:firstLine="0"/>
    </w:pPr>
    <w:rPr>
      <w:b/>
    </w:rPr>
  </w:style>
  <w:style w:type="paragraph" w:customStyle="1" w:styleId="Note">
    <w:name w:val="Note"/>
    <w:basedOn w:val="Paragraph"/>
    <w:next w:val="Notetext"/>
    <w:link w:val="Note0"/>
    <w:qFormat/>
    <w:rsid w:val="0005281F"/>
    <w:rPr>
      <w:noProof/>
      <w:spacing w:val="40"/>
    </w:rPr>
  </w:style>
  <w:style w:type="character" w:customStyle="1" w:styleId="Emphasis30">
    <w:name w:val="Emphasis_3 Знак"/>
    <w:basedOn w:val="Numtitle0"/>
    <w:link w:val="Emphasis3"/>
    <w:rsid w:val="00966B82"/>
    <w:rPr>
      <w:rFonts w:ascii="Arial" w:eastAsiaTheme="minorHAnsi" w:hAnsi="Arial" w:cs="Arial"/>
      <w:b/>
      <w:sz w:val="24"/>
      <w:szCs w:val="24"/>
    </w:rPr>
  </w:style>
  <w:style w:type="paragraph" w:customStyle="1" w:styleId="Notetext">
    <w:name w:val="Note_text"/>
    <w:basedOn w:val="Paragraph"/>
    <w:next w:val="Paragraph"/>
    <w:link w:val="Notetext0"/>
    <w:qFormat/>
    <w:rsid w:val="0005281F"/>
    <w:pPr>
      <w:numPr>
        <w:numId w:val="8"/>
      </w:numPr>
      <w:tabs>
        <w:tab w:val="left" w:pos="851"/>
      </w:tabs>
      <w:ind w:left="0" w:firstLine="567"/>
    </w:pPr>
    <w:rPr>
      <w:lang w:eastAsia="ru-RU"/>
    </w:rPr>
  </w:style>
  <w:style w:type="character" w:customStyle="1" w:styleId="Note0">
    <w:name w:val="Note Знак"/>
    <w:basedOn w:val="a6"/>
    <w:link w:val="Note"/>
    <w:rsid w:val="0005281F"/>
    <w:rPr>
      <w:rFonts w:ascii="Arial" w:eastAsiaTheme="minorHAnsi" w:hAnsi="Arial" w:cs="Arial"/>
      <w:noProof/>
      <w:spacing w:val="40"/>
      <w:sz w:val="24"/>
      <w:szCs w:val="24"/>
    </w:rPr>
  </w:style>
  <w:style w:type="paragraph" w:customStyle="1" w:styleId="Picture">
    <w:name w:val="Picture"/>
    <w:basedOn w:val="a5"/>
    <w:next w:val="Picturetitle"/>
    <w:link w:val="Picture0"/>
    <w:qFormat/>
    <w:rsid w:val="0005281F"/>
    <w:pPr>
      <w:keepNext/>
      <w:spacing w:after="0"/>
      <w:jc w:val="center"/>
    </w:pPr>
    <w:rPr>
      <w:noProof/>
      <w:lang w:eastAsia="ru-RU"/>
    </w:rPr>
  </w:style>
  <w:style w:type="character" w:customStyle="1" w:styleId="Notetext0">
    <w:name w:val="Note_text Знак"/>
    <w:basedOn w:val="afff3"/>
    <w:link w:val="Notetext"/>
    <w:rsid w:val="0005281F"/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1110">
    <w:name w:val="1.1.1.1.  позраздел Знак"/>
    <w:link w:val="1111"/>
    <w:rsid w:val="0005281F"/>
    <w:rPr>
      <w:rFonts w:ascii="Arial" w:eastAsia="Times New Roman" w:hAnsi="Arial"/>
      <w:b/>
      <w:szCs w:val="32"/>
    </w:rPr>
  </w:style>
  <w:style w:type="character" w:customStyle="1" w:styleId="Picture0">
    <w:name w:val="Picture Знак"/>
    <w:basedOn w:val="af8"/>
    <w:link w:val="Picture"/>
    <w:rsid w:val="0005281F"/>
    <w:rPr>
      <w:noProof/>
      <w:lang w:eastAsia="ru-RU"/>
    </w:rPr>
  </w:style>
  <w:style w:type="paragraph" w:customStyle="1" w:styleId="a2">
    <w:name w:val="а)"/>
    <w:basedOn w:val="afff0"/>
    <w:link w:val="afff4"/>
    <w:rsid w:val="0005281F"/>
    <w:pPr>
      <w:numPr>
        <w:numId w:val="9"/>
      </w:numPr>
    </w:pPr>
  </w:style>
  <w:style w:type="character" w:customStyle="1" w:styleId="afff4">
    <w:name w:val="а) Знак"/>
    <w:link w:val="a2"/>
    <w:rsid w:val="0005281F"/>
    <w:rPr>
      <w:rFonts w:ascii="Arial" w:eastAsia="Times New Roman" w:hAnsi="Arial"/>
      <w:lang w:eastAsia="ru-RU"/>
    </w:rPr>
  </w:style>
  <w:style w:type="paragraph" w:customStyle="1" w:styleId="WarnInfotext">
    <w:name w:val="Warn_Info_text"/>
    <w:basedOn w:val="Paragraph"/>
    <w:next w:val="Paragraph"/>
    <w:link w:val="WarnInfotext0"/>
    <w:qFormat/>
    <w:rsid w:val="00915BC5"/>
    <w:pPr>
      <w:ind w:firstLine="0"/>
      <w:jc w:val="left"/>
    </w:pPr>
  </w:style>
  <w:style w:type="paragraph" w:customStyle="1" w:styleId="Numtitletext">
    <w:name w:val="Num_title_text"/>
    <w:basedOn w:val="Paragraph"/>
    <w:next w:val="Paragraph"/>
    <w:link w:val="Numtitletext0"/>
    <w:qFormat/>
    <w:rsid w:val="0005281F"/>
    <w:pPr>
      <w:ind w:left="1134" w:firstLine="0"/>
    </w:pPr>
  </w:style>
  <w:style w:type="character" w:customStyle="1" w:styleId="WarnInfotext0">
    <w:name w:val="Warn_Info_text Знак"/>
    <w:basedOn w:val="Paragraph0"/>
    <w:link w:val="WarnInfotext"/>
    <w:rsid w:val="00915BC5"/>
    <w:rPr>
      <w:rFonts w:ascii="Arial" w:eastAsiaTheme="minorHAnsi" w:hAnsi="Arial" w:cs="Arial"/>
      <w:sz w:val="24"/>
      <w:szCs w:val="24"/>
    </w:rPr>
  </w:style>
  <w:style w:type="paragraph" w:customStyle="1" w:styleId="Emphasis4">
    <w:name w:val="Emphasis_4"/>
    <w:basedOn w:val="Paragraph"/>
    <w:next w:val="Paragraph"/>
    <w:link w:val="Emphasis40"/>
    <w:qFormat/>
    <w:rsid w:val="0005281F"/>
    <w:rPr>
      <w:color w:val="FF0000"/>
      <w:u w:val="single"/>
    </w:rPr>
  </w:style>
  <w:style w:type="character" w:customStyle="1" w:styleId="Numtitletext0">
    <w:name w:val="Num_title_text Знак"/>
    <w:basedOn w:val="Paragraph0"/>
    <w:link w:val="Numtitletext"/>
    <w:rsid w:val="0005281F"/>
    <w:rPr>
      <w:rFonts w:ascii="Arial" w:eastAsiaTheme="minorHAnsi" w:hAnsi="Arial" w:cs="Arial"/>
      <w:sz w:val="24"/>
      <w:szCs w:val="24"/>
    </w:rPr>
  </w:style>
  <w:style w:type="character" w:customStyle="1" w:styleId="1110">
    <w:name w:val="подраздел 1.1.1. Знак"/>
    <w:link w:val="111"/>
    <w:rsid w:val="0005281F"/>
    <w:rPr>
      <w:rFonts w:ascii="Arial" w:eastAsia="Times New Roman" w:hAnsi="Arial"/>
      <w:b/>
      <w:noProof/>
    </w:rPr>
  </w:style>
  <w:style w:type="character" w:customStyle="1" w:styleId="Emphasis40">
    <w:name w:val="Emphasis_4 Знак"/>
    <w:basedOn w:val="Numtitle0"/>
    <w:link w:val="Emphasis4"/>
    <w:rsid w:val="0005281F"/>
    <w:rPr>
      <w:rFonts w:ascii="Arial" w:eastAsiaTheme="minorHAnsi" w:hAnsi="Arial" w:cs="Arial"/>
      <w:color w:val="FF0000"/>
      <w:sz w:val="24"/>
      <w:szCs w:val="24"/>
      <w:u w:val="single"/>
    </w:rPr>
  </w:style>
  <w:style w:type="paragraph" w:styleId="afff5">
    <w:name w:val="header"/>
    <w:basedOn w:val="a5"/>
    <w:link w:val="afff6"/>
    <w:uiPriority w:val="99"/>
    <w:unhideWhenUsed/>
    <w:rsid w:val="0005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6">
    <w:name w:val="Верхний колонтитул Знак"/>
    <w:basedOn w:val="a6"/>
    <w:link w:val="afff5"/>
    <w:uiPriority w:val="99"/>
    <w:rsid w:val="0005281F"/>
  </w:style>
  <w:style w:type="paragraph" w:styleId="afff7">
    <w:name w:val="footer"/>
    <w:basedOn w:val="a5"/>
    <w:link w:val="afff8"/>
    <w:uiPriority w:val="99"/>
    <w:unhideWhenUsed/>
    <w:rsid w:val="0005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8">
    <w:name w:val="Нижний колонтитул Знак"/>
    <w:basedOn w:val="a6"/>
    <w:link w:val="afff7"/>
    <w:uiPriority w:val="99"/>
    <w:rsid w:val="0005281F"/>
  </w:style>
  <w:style w:type="paragraph" w:customStyle="1" w:styleId="afff9">
    <w:name w:val="Таблица"/>
    <w:basedOn w:val="a5"/>
    <w:rsid w:val="0005281F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APPROVED">
    <w:name w:val="APPROVED_"/>
    <w:basedOn w:val="a5"/>
    <w:next w:val="a5"/>
    <w:link w:val="APPROVED0"/>
    <w:rsid w:val="006559D8"/>
    <w:pPr>
      <w:spacing w:after="0"/>
      <w:ind w:firstLine="567"/>
    </w:pPr>
  </w:style>
  <w:style w:type="paragraph" w:customStyle="1" w:styleId="TITLEDOC">
    <w:name w:val="TITLE_DOC"/>
    <w:basedOn w:val="a5"/>
    <w:link w:val="TITLEDOC0"/>
    <w:qFormat/>
    <w:rsid w:val="008347C0"/>
    <w:pPr>
      <w:framePr w:hSpace="180" w:wrap="around" w:vAnchor="text" w:hAnchor="margin" w:y="-369"/>
      <w:spacing w:before="240" w:after="240" w:line="240" w:lineRule="auto"/>
      <w:contextualSpacing/>
      <w:jc w:val="center"/>
    </w:pPr>
    <w:rPr>
      <w:b/>
      <w:smallCaps/>
      <w:sz w:val="36"/>
      <w:szCs w:val="36"/>
    </w:rPr>
  </w:style>
  <w:style w:type="character" w:customStyle="1" w:styleId="APPROVED0">
    <w:name w:val="APPROVED_ Знак"/>
    <w:basedOn w:val="a6"/>
    <w:link w:val="APPROVED"/>
    <w:rsid w:val="006559D8"/>
    <w:rPr>
      <w:sz w:val="24"/>
    </w:rPr>
  </w:style>
  <w:style w:type="paragraph" w:customStyle="1" w:styleId="Titledoc2">
    <w:name w:val="Title_doc_2"/>
    <w:basedOn w:val="TITLEDOC"/>
    <w:link w:val="Titledoc20"/>
    <w:qFormat/>
    <w:rsid w:val="008347C0"/>
    <w:pPr>
      <w:framePr w:wrap="around"/>
    </w:pPr>
    <w:rPr>
      <w:sz w:val="40"/>
      <w:szCs w:val="40"/>
      <w:lang w:val="en-US"/>
    </w:rPr>
  </w:style>
  <w:style w:type="character" w:customStyle="1" w:styleId="TITLEDOC0">
    <w:name w:val="TITLE_DOC Знак"/>
    <w:basedOn w:val="a6"/>
    <w:link w:val="TITLEDOC"/>
    <w:rsid w:val="008347C0"/>
    <w:rPr>
      <w:b/>
      <w:smallCaps/>
      <w:sz w:val="36"/>
      <w:szCs w:val="36"/>
    </w:rPr>
  </w:style>
  <w:style w:type="paragraph" w:customStyle="1" w:styleId="NUMAPPRLIST">
    <w:name w:val="NUM_APPR_LIST"/>
    <w:basedOn w:val="a5"/>
    <w:link w:val="NUMAPPRLIST0"/>
    <w:qFormat/>
    <w:rsid w:val="000F2254"/>
    <w:pPr>
      <w:spacing w:after="0"/>
    </w:pPr>
  </w:style>
  <w:style w:type="character" w:customStyle="1" w:styleId="Titledoc20">
    <w:name w:val="Title_doc_2 Знак"/>
    <w:basedOn w:val="TITLEDOC0"/>
    <w:link w:val="Titledoc2"/>
    <w:rsid w:val="008347C0"/>
    <w:rPr>
      <w:b/>
      <w:smallCaps/>
      <w:sz w:val="40"/>
      <w:szCs w:val="40"/>
      <w:lang w:val="en-US"/>
    </w:rPr>
  </w:style>
  <w:style w:type="paragraph" w:customStyle="1" w:styleId="Stamp">
    <w:name w:val="Stamp"/>
    <w:basedOn w:val="a5"/>
    <w:rsid w:val="0005281F"/>
    <w:pPr>
      <w:spacing w:before="60" w:after="0" w:line="240" w:lineRule="auto"/>
      <w:ind w:left="57"/>
    </w:pPr>
    <w:rPr>
      <w:rFonts w:ascii="Arial" w:eastAsia="Times New Roman" w:hAnsi="Arial"/>
      <w:i/>
      <w:sz w:val="18"/>
      <w:szCs w:val="20"/>
      <w:lang w:val="en-AU" w:eastAsia="ru-RU"/>
    </w:rPr>
  </w:style>
  <w:style w:type="character" w:customStyle="1" w:styleId="NUMAPPRLIST0">
    <w:name w:val="NUM_APPR_LIST Знак"/>
    <w:basedOn w:val="a6"/>
    <w:link w:val="NUMAPPRLIST"/>
    <w:rsid w:val="000F2254"/>
    <w:rPr>
      <w:sz w:val="24"/>
    </w:rPr>
  </w:style>
  <w:style w:type="paragraph" w:customStyle="1" w:styleId="APPROVED1">
    <w:name w:val="APPROVED"/>
    <w:basedOn w:val="a5"/>
    <w:next w:val="a5"/>
    <w:link w:val="APPROVED2"/>
    <w:qFormat/>
    <w:rsid w:val="0005281F"/>
    <w:pPr>
      <w:spacing w:after="0"/>
      <w:ind w:firstLine="567"/>
    </w:pPr>
  </w:style>
  <w:style w:type="character" w:customStyle="1" w:styleId="APPROVED2">
    <w:name w:val="APPROVED Знак"/>
    <w:basedOn w:val="a6"/>
    <w:link w:val="APPROVED1"/>
    <w:rsid w:val="0005281F"/>
    <w:rPr>
      <w:sz w:val="24"/>
    </w:rPr>
  </w:style>
  <w:style w:type="paragraph" w:customStyle="1" w:styleId="DECIMALAPPR">
    <w:name w:val="DECIMAL_APPR"/>
    <w:basedOn w:val="a5"/>
    <w:link w:val="DECIMALAPPR0"/>
    <w:qFormat/>
    <w:rsid w:val="0005281F"/>
    <w:pPr>
      <w:spacing w:after="0"/>
    </w:pPr>
  </w:style>
  <w:style w:type="character" w:customStyle="1" w:styleId="DECIMALAPPR0">
    <w:name w:val="DECIMAL_APPR Знак"/>
    <w:basedOn w:val="a6"/>
    <w:link w:val="DECIMALAPPR"/>
    <w:rsid w:val="0005281F"/>
    <w:rPr>
      <w:sz w:val="24"/>
    </w:rPr>
  </w:style>
  <w:style w:type="paragraph" w:styleId="29">
    <w:name w:val="Body Text 2"/>
    <w:basedOn w:val="a5"/>
    <w:link w:val="2a"/>
    <w:rsid w:val="0005281F"/>
    <w:pPr>
      <w:tabs>
        <w:tab w:val="left" w:pos="6350"/>
        <w:tab w:val="left" w:pos="9073"/>
      </w:tabs>
      <w:spacing w:after="120" w:line="480" w:lineRule="auto"/>
      <w:ind w:left="284" w:right="284" w:firstLine="709"/>
      <w:jc w:val="both"/>
    </w:pPr>
    <w:rPr>
      <w:rFonts w:eastAsia="Times New Roman"/>
      <w:szCs w:val="20"/>
      <w:lang w:eastAsia="ru-RU"/>
    </w:rPr>
  </w:style>
  <w:style w:type="character" w:customStyle="1" w:styleId="2a">
    <w:name w:val="Основной текст 2 Знак"/>
    <w:basedOn w:val="a6"/>
    <w:link w:val="29"/>
    <w:rsid w:val="000528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a">
    <w:name w:val="Надпись"/>
    <w:basedOn w:val="a5"/>
    <w:autoRedefine/>
    <w:rsid w:val="0005281F"/>
    <w:pPr>
      <w:spacing w:after="0" w:line="240" w:lineRule="auto"/>
      <w:jc w:val="center"/>
    </w:pPr>
    <w:rPr>
      <w:rFonts w:ascii="Arial" w:eastAsia="Times New Roman" w:hAnsi="Arial"/>
      <w:szCs w:val="20"/>
      <w:lang w:eastAsia="ru-RU"/>
    </w:rPr>
  </w:style>
  <w:style w:type="paragraph" w:customStyle="1" w:styleId="DECIMAL">
    <w:name w:val="DECIMAL"/>
    <w:basedOn w:val="Paragraph"/>
    <w:next w:val="Titledoc2"/>
    <w:link w:val="DECIMAL0"/>
    <w:qFormat/>
    <w:rsid w:val="00EB0981"/>
    <w:pPr>
      <w:ind w:firstLine="0"/>
      <w:jc w:val="center"/>
    </w:pPr>
    <w:rPr>
      <w:caps/>
    </w:rPr>
  </w:style>
  <w:style w:type="paragraph" w:customStyle="1" w:styleId="Emphasis5">
    <w:name w:val="Emphasis_5"/>
    <w:basedOn w:val="Paragraph"/>
    <w:next w:val="Paragraph"/>
    <w:link w:val="Emphasis50"/>
    <w:qFormat/>
    <w:rsid w:val="0005281F"/>
    <w:rPr>
      <w:rFonts w:ascii="Courier New" w:hAnsi="Courier New" w:cs="Courier New"/>
    </w:rPr>
  </w:style>
  <w:style w:type="character" w:customStyle="1" w:styleId="DECIMAL0">
    <w:name w:val="DECIMAL Знак"/>
    <w:basedOn w:val="Titledoc20"/>
    <w:link w:val="DECIMAL"/>
    <w:rsid w:val="00EB0981"/>
    <w:rPr>
      <w:rFonts w:ascii="Arial" w:eastAsiaTheme="minorHAnsi" w:hAnsi="Arial" w:cs="Arial"/>
      <w:b/>
      <w:caps/>
      <w:smallCaps/>
      <w:color w:val="6ABC64"/>
      <w:sz w:val="24"/>
      <w:szCs w:val="24"/>
      <w:lang w:val="en-US"/>
    </w:rPr>
  </w:style>
  <w:style w:type="character" w:customStyle="1" w:styleId="Emphasis50">
    <w:name w:val="Emphasis_5 Знак"/>
    <w:basedOn w:val="Paragraph0"/>
    <w:link w:val="Emphasis5"/>
    <w:rsid w:val="0005281F"/>
    <w:rPr>
      <w:rFonts w:ascii="Courier New" w:eastAsiaTheme="minorHAnsi" w:hAnsi="Courier New" w:cs="Courier New"/>
      <w:sz w:val="24"/>
      <w:szCs w:val="24"/>
    </w:rPr>
  </w:style>
  <w:style w:type="paragraph" w:customStyle="1" w:styleId="Emphasis6">
    <w:name w:val="Emphasis_6"/>
    <w:basedOn w:val="Paragraph"/>
    <w:next w:val="Paragraph"/>
    <w:link w:val="Emphasis60"/>
    <w:qFormat/>
    <w:rsid w:val="006647C1"/>
    <w:rPr>
      <w:u w:val="single"/>
    </w:rPr>
  </w:style>
  <w:style w:type="character" w:customStyle="1" w:styleId="Emphasis60">
    <w:name w:val="Emphasis_6 Знак"/>
    <w:basedOn w:val="Emphasis30"/>
    <w:link w:val="Emphasis6"/>
    <w:rsid w:val="006647C1"/>
    <w:rPr>
      <w:rFonts w:ascii="Arial" w:eastAsiaTheme="minorHAnsi" w:hAnsi="Arial" w:cs="Arial"/>
      <w:b w:val="0"/>
      <w:sz w:val="24"/>
      <w:szCs w:val="24"/>
      <w:u w:val="single"/>
    </w:rPr>
  </w:style>
  <w:style w:type="paragraph" w:customStyle="1" w:styleId="Tabletext2">
    <w:name w:val="Table_text_2"/>
    <w:basedOn w:val="Tabletext"/>
    <w:next w:val="Paragraph"/>
    <w:link w:val="Tabletext20"/>
    <w:qFormat/>
    <w:rsid w:val="00966B82"/>
    <w:pPr>
      <w:jc w:val="center"/>
    </w:pPr>
    <w:rPr>
      <w:noProof/>
    </w:rPr>
  </w:style>
  <w:style w:type="paragraph" w:customStyle="1" w:styleId="Listing">
    <w:name w:val="Listing"/>
    <w:basedOn w:val="Paragraph"/>
    <w:next w:val="Paragraph"/>
    <w:link w:val="Listing0"/>
    <w:qFormat/>
    <w:rsid w:val="00CA5E80"/>
    <w:pPr>
      <w:spacing w:before="0" w:after="0" w:line="240" w:lineRule="auto"/>
      <w:ind w:firstLine="0"/>
    </w:pPr>
    <w:rPr>
      <w:rFonts w:ascii="Courier New" w:hAnsi="Courier New" w:cs="Courier New"/>
      <w:lang w:val="en-US"/>
    </w:rPr>
  </w:style>
  <w:style w:type="character" w:customStyle="1" w:styleId="Tabletext20">
    <w:name w:val="Table_text_2 Знак"/>
    <w:basedOn w:val="Tabletext0"/>
    <w:link w:val="Tabletext2"/>
    <w:rsid w:val="00966B82"/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Listing0">
    <w:name w:val="Listing Знак"/>
    <w:basedOn w:val="Paragraph0"/>
    <w:link w:val="Listing"/>
    <w:rsid w:val="00CA5E80"/>
    <w:rPr>
      <w:rFonts w:ascii="Courier New" w:eastAsiaTheme="minorHAnsi" w:hAnsi="Courier New" w:cs="Courier New"/>
      <w:sz w:val="24"/>
      <w:szCs w:val="24"/>
      <w:lang w:val="en-US"/>
    </w:rPr>
  </w:style>
  <w:style w:type="character" w:styleId="afffb">
    <w:name w:val="annotation reference"/>
    <w:basedOn w:val="a6"/>
    <w:uiPriority w:val="99"/>
    <w:semiHidden/>
    <w:unhideWhenUsed/>
    <w:rsid w:val="004A27DC"/>
    <w:rPr>
      <w:sz w:val="16"/>
      <w:szCs w:val="16"/>
    </w:rPr>
  </w:style>
  <w:style w:type="paragraph" w:styleId="afffc">
    <w:name w:val="annotation text"/>
    <w:basedOn w:val="a5"/>
    <w:link w:val="afffd"/>
    <w:uiPriority w:val="99"/>
    <w:unhideWhenUsed/>
    <w:rsid w:val="004A27DC"/>
    <w:pPr>
      <w:spacing w:line="240" w:lineRule="auto"/>
    </w:pPr>
    <w:rPr>
      <w:sz w:val="20"/>
      <w:szCs w:val="20"/>
    </w:rPr>
  </w:style>
  <w:style w:type="character" w:customStyle="1" w:styleId="afffd">
    <w:name w:val="Текст примечания Знак"/>
    <w:basedOn w:val="a6"/>
    <w:link w:val="afffc"/>
    <w:uiPriority w:val="99"/>
    <w:rsid w:val="004A27DC"/>
    <w:rPr>
      <w:rFonts w:eastAsiaTheme="minorHAnsi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4A27DC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4A27DC"/>
    <w:rPr>
      <w:rFonts w:eastAsiaTheme="minorHAnsi"/>
      <w:b/>
      <w:bCs/>
      <w:sz w:val="20"/>
      <w:szCs w:val="20"/>
    </w:rPr>
  </w:style>
  <w:style w:type="paragraph" w:styleId="43">
    <w:name w:val="toc 4"/>
    <w:basedOn w:val="a5"/>
    <w:next w:val="a5"/>
    <w:autoRedefine/>
    <w:uiPriority w:val="39"/>
    <w:unhideWhenUsed/>
    <w:rsid w:val="00102523"/>
    <w:pPr>
      <w:spacing w:after="100"/>
      <w:ind w:left="660"/>
    </w:pPr>
  </w:style>
  <w:style w:type="paragraph" w:customStyle="1" w:styleId="2MarkedTitle">
    <w:name w:val="2_Marked_Title"/>
    <w:basedOn w:val="Markedtitle"/>
    <w:link w:val="2MarkedTitle0"/>
    <w:qFormat/>
    <w:rsid w:val="0000491E"/>
    <w:pPr>
      <w:ind w:left="1135"/>
    </w:pPr>
  </w:style>
  <w:style w:type="paragraph" w:customStyle="1" w:styleId="NumTxt">
    <w:name w:val="Num_Txt"/>
    <w:basedOn w:val="Paragraph"/>
    <w:link w:val="NumTxt0"/>
    <w:qFormat/>
    <w:rsid w:val="001810E8"/>
    <w:pPr>
      <w:ind w:left="1134" w:firstLine="0"/>
    </w:pPr>
  </w:style>
  <w:style w:type="character" w:customStyle="1" w:styleId="2MarkedTitle0">
    <w:name w:val="2_Marked_Title Знак"/>
    <w:basedOn w:val="Markedtitle0"/>
    <w:link w:val="2MarkedTitle"/>
    <w:rsid w:val="0000491E"/>
    <w:rPr>
      <w:rFonts w:asciiTheme="minorHAnsi" w:eastAsiaTheme="minorHAnsi" w:hAnsiTheme="minorHAnsi" w:cstheme="minorBidi"/>
      <w:sz w:val="22"/>
      <w:szCs w:val="22"/>
    </w:rPr>
  </w:style>
  <w:style w:type="character" w:customStyle="1" w:styleId="NumTxt0">
    <w:name w:val="Num_Txt Знак"/>
    <w:basedOn w:val="Paragraph0"/>
    <w:link w:val="NumTxt"/>
    <w:rsid w:val="001810E8"/>
    <w:rPr>
      <w:rFonts w:ascii="Arial" w:eastAsiaTheme="minorHAnsi" w:hAnsi="Arial" w:cs="Arial"/>
      <w:sz w:val="24"/>
      <w:szCs w:val="24"/>
    </w:rPr>
  </w:style>
  <w:style w:type="paragraph" w:styleId="affff0">
    <w:name w:val="Bibliography"/>
    <w:basedOn w:val="a5"/>
    <w:next w:val="a5"/>
    <w:uiPriority w:val="37"/>
    <w:unhideWhenUsed/>
    <w:rsid w:val="00075B84"/>
  </w:style>
  <w:style w:type="paragraph" w:customStyle="1" w:styleId="Titledoc3">
    <w:name w:val="Title_doc_3"/>
    <w:basedOn w:val="TITLEDOC"/>
    <w:link w:val="Titledoc30"/>
    <w:qFormat/>
    <w:rsid w:val="0016388B"/>
    <w:pPr>
      <w:framePr w:wrap="around"/>
    </w:pPr>
    <w:rPr>
      <w:sz w:val="24"/>
      <w:szCs w:val="24"/>
    </w:rPr>
  </w:style>
  <w:style w:type="character" w:customStyle="1" w:styleId="Titledoc30">
    <w:name w:val="Title_doc_3 Знак"/>
    <w:basedOn w:val="TITLEDOC0"/>
    <w:link w:val="Titledoc3"/>
    <w:rsid w:val="0016388B"/>
    <w:rPr>
      <w:rFonts w:asciiTheme="majorHAnsi" w:eastAsiaTheme="minorHAnsi" w:hAnsiTheme="majorHAnsi" w:cstheme="minorHAnsi"/>
      <w:b/>
      <w:smallCaps/>
      <w:sz w:val="24"/>
      <w:szCs w:val="24"/>
    </w:rPr>
  </w:style>
  <w:style w:type="paragraph" w:customStyle="1" w:styleId="3Markedtitle">
    <w:name w:val="3_Marked_title"/>
    <w:basedOn w:val="2MarkedTitle"/>
    <w:link w:val="3Markedtitle0"/>
    <w:qFormat/>
    <w:rsid w:val="005E064B"/>
    <w:pPr>
      <w:ind w:left="1418"/>
    </w:pPr>
  </w:style>
  <w:style w:type="paragraph" w:customStyle="1" w:styleId="Tabletext3">
    <w:name w:val="Table_text_3"/>
    <w:basedOn w:val="Tabletext"/>
    <w:link w:val="Tabletext30"/>
    <w:qFormat/>
    <w:rsid w:val="007A6E5A"/>
  </w:style>
  <w:style w:type="character" w:customStyle="1" w:styleId="3Markedtitle0">
    <w:name w:val="3_Marked_title Знак"/>
    <w:basedOn w:val="2MarkedTitle0"/>
    <w:link w:val="3Markedtitle"/>
    <w:rsid w:val="005E064B"/>
    <w:rPr>
      <w:rFonts w:asciiTheme="minorHAnsi" w:eastAsiaTheme="minorHAnsi" w:hAnsiTheme="minorHAnsi" w:cstheme="minorBidi"/>
      <w:sz w:val="22"/>
      <w:szCs w:val="22"/>
    </w:rPr>
  </w:style>
  <w:style w:type="character" w:customStyle="1" w:styleId="Tabletext30">
    <w:name w:val="Table_text_3 Знак"/>
    <w:basedOn w:val="Tabletext0"/>
    <w:link w:val="Tabletext3"/>
    <w:rsid w:val="007A6E5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rkedtitletext">
    <w:name w:val="Marked_title_text"/>
    <w:basedOn w:val="Numtitletext"/>
    <w:link w:val="Markedtitletext0"/>
    <w:qFormat/>
    <w:rsid w:val="00523B6B"/>
    <w:pPr>
      <w:ind w:left="1843"/>
    </w:pPr>
  </w:style>
  <w:style w:type="character" w:customStyle="1" w:styleId="Markedtitletext0">
    <w:name w:val="Marked_title_text Знак"/>
    <w:basedOn w:val="Numtitletext0"/>
    <w:link w:val="Markedtitletext"/>
    <w:rsid w:val="00523B6B"/>
    <w:rPr>
      <w:rFonts w:ascii="Arial" w:eastAsiaTheme="minorHAnsi" w:hAnsi="Arial" w:cs="Arial"/>
      <w:sz w:val="24"/>
      <w:szCs w:val="24"/>
    </w:rPr>
  </w:style>
  <w:style w:type="paragraph" w:customStyle="1" w:styleId="Title5">
    <w:name w:val="Title_5"/>
    <w:basedOn w:val="5"/>
    <w:next w:val="Paragraph"/>
    <w:link w:val="Title50"/>
    <w:qFormat/>
    <w:rsid w:val="00F609AB"/>
    <w:pPr>
      <w:numPr>
        <w:ilvl w:val="4"/>
        <w:numId w:val="16"/>
      </w:numPr>
      <w:tabs>
        <w:tab w:val="left" w:pos="1560"/>
        <w:tab w:val="left" w:pos="1701"/>
      </w:tabs>
      <w:ind w:hanging="441"/>
    </w:pPr>
    <w:rPr>
      <w:rFonts w:ascii="Times New Roman" w:hAnsi="Times New Roman"/>
      <w:b/>
    </w:rPr>
  </w:style>
  <w:style w:type="numbering" w:customStyle="1" w:styleId="10">
    <w:name w:val="Стиль1"/>
    <w:uiPriority w:val="99"/>
    <w:rsid w:val="00FC3391"/>
    <w:pPr>
      <w:numPr>
        <w:numId w:val="13"/>
      </w:numPr>
    </w:pPr>
  </w:style>
  <w:style w:type="numbering" w:customStyle="1" w:styleId="20">
    <w:name w:val="Стиль2"/>
    <w:uiPriority w:val="99"/>
    <w:rsid w:val="00F37263"/>
    <w:pPr>
      <w:numPr>
        <w:numId w:val="14"/>
      </w:numPr>
    </w:pPr>
  </w:style>
  <w:style w:type="numbering" w:customStyle="1" w:styleId="31">
    <w:name w:val="Стиль3"/>
    <w:uiPriority w:val="99"/>
    <w:rsid w:val="00F37263"/>
    <w:pPr>
      <w:numPr>
        <w:numId w:val="15"/>
      </w:numPr>
    </w:pPr>
  </w:style>
  <w:style w:type="character" w:customStyle="1" w:styleId="Title50">
    <w:name w:val="Title_5 Знак"/>
    <w:basedOn w:val="Title40"/>
    <w:link w:val="Title5"/>
    <w:rsid w:val="00F609AB"/>
    <w:rPr>
      <w:rFonts w:asciiTheme="minorHAnsi" w:eastAsiaTheme="majorEastAsia" w:hAnsiTheme="minorHAnsi" w:cstheme="majorBidi"/>
      <w:b/>
      <w:bCs w:val="0"/>
      <w:iCs w:val="0"/>
      <w:caps w:val="0"/>
      <w:noProof/>
      <w:color w:val="000000" w:themeColor="accent1" w:themeShade="7F"/>
      <w:sz w:val="22"/>
      <w:szCs w:val="22"/>
      <w:lang w:eastAsia="ru-RU"/>
    </w:rPr>
  </w:style>
  <w:style w:type="paragraph" w:styleId="affff1">
    <w:name w:val="Normal (Web)"/>
    <w:basedOn w:val="a5"/>
    <w:uiPriority w:val="99"/>
    <w:semiHidden/>
    <w:unhideWhenUsed/>
    <w:rsid w:val="00574A7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HTML">
    <w:name w:val="HTML Code"/>
    <w:basedOn w:val="a6"/>
    <w:uiPriority w:val="99"/>
    <w:semiHidden/>
    <w:unhideWhenUsed/>
    <w:rsid w:val="00574A7F"/>
    <w:rPr>
      <w:rFonts w:ascii="Courier New" w:eastAsia="Times New Roman" w:hAnsi="Courier New" w:cs="Courier New"/>
      <w:sz w:val="20"/>
      <w:szCs w:val="20"/>
    </w:rPr>
  </w:style>
  <w:style w:type="paragraph" w:customStyle="1" w:styleId="2Markedtitletext">
    <w:name w:val="2_Marked_title_text"/>
    <w:basedOn w:val="Markedtitletext"/>
    <w:link w:val="2Markedtitletext0"/>
    <w:qFormat/>
    <w:rsid w:val="00574A7F"/>
    <w:pPr>
      <w:ind w:left="851"/>
    </w:pPr>
    <w:rPr>
      <w:lang w:eastAsia="ru-RU"/>
    </w:rPr>
  </w:style>
  <w:style w:type="paragraph" w:styleId="51">
    <w:name w:val="toc 5"/>
    <w:basedOn w:val="a5"/>
    <w:next w:val="a5"/>
    <w:autoRedefine/>
    <w:uiPriority w:val="39"/>
    <w:unhideWhenUsed/>
    <w:rsid w:val="00FA0949"/>
    <w:pPr>
      <w:spacing w:after="100"/>
      <w:ind w:left="880"/>
    </w:pPr>
    <w:rPr>
      <w:lang w:eastAsia="ru-RU"/>
    </w:rPr>
  </w:style>
  <w:style w:type="character" w:customStyle="1" w:styleId="2Markedtitletext0">
    <w:name w:val="2_Marked_title_text Знак"/>
    <w:basedOn w:val="Markedtitletext0"/>
    <w:link w:val="2Markedtitletext"/>
    <w:rsid w:val="00574A7F"/>
    <w:rPr>
      <w:rFonts w:ascii="Arial" w:eastAsiaTheme="minorHAnsi" w:hAnsi="Arial" w:cs="Arial"/>
      <w:sz w:val="24"/>
      <w:szCs w:val="24"/>
      <w:lang w:eastAsia="ru-RU"/>
    </w:rPr>
  </w:style>
  <w:style w:type="paragraph" w:styleId="61">
    <w:name w:val="toc 6"/>
    <w:basedOn w:val="a5"/>
    <w:next w:val="a5"/>
    <w:autoRedefine/>
    <w:uiPriority w:val="39"/>
    <w:unhideWhenUsed/>
    <w:rsid w:val="00FA0949"/>
    <w:pPr>
      <w:spacing w:after="100"/>
      <w:ind w:left="1100"/>
    </w:pPr>
    <w:rPr>
      <w:lang w:eastAsia="ru-RU"/>
    </w:rPr>
  </w:style>
  <w:style w:type="paragraph" w:styleId="71">
    <w:name w:val="toc 7"/>
    <w:basedOn w:val="a5"/>
    <w:next w:val="a5"/>
    <w:autoRedefine/>
    <w:uiPriority w:val="39"/>
    <w:unhideWhenUsed/>
    <w:rsid w:val="00FA0949"/>
    <w:pPr>
      <w:spacing w:after="100"/>
      <w:ind w:left="1320"/>
    </w:pPr>
    <w:rPr>
      <w:lang w:eastAsia="ru-RU"/>
    </w:rPr>
  </w:style>
  <w:style w:type="paragraph" w:styleId="81">
    <w:name w:val="toc 8"/>
    <w:basedOn w:val="a5"/>
    <w:next w:val="a5"/>
    <w:autoRedefine/>
    <w:uiPriority w:val="39"/>
    <w:unhideWhenUsed/>
    <w:rsid w:val="00FA0949"/>
    <w:pPr>
      <w:spacing w:after="100"/>
      <w:ind w:left="1540"/>
    </w:pPr>
    <w:rPr>
      <w:lang w:eastAsia="ru-RU"/>
    </w:rPr>
  </w:style>
  <w:style w:type="paragraph" w:styleId="92">
    <w:name w:val="toc 9"/>
    <w:basedOn w:val="a5"/>
    <w:next w:val="a5"/>
    <w:autoRedefine/>
    <w:uiPriority w:val="39"/>
    <w:unhideWhenUsed/>
    <w:rsid w:val="00FA0949"/>
    <w:pPr>
      <w:spacing w:after="100"/>
      <w:ind w:left="1760"/>
    </w:pPr>
    <w:rPr>
      <w:lang w:eastAsia="ru-RU"/>
    </w:rPr>
  </w:style>
  <w:style w:type="paragraph" w:customStyle="1" w:styleId="2Numtext">
    <w:name w:val="2_Num_text"/>
    <w:basedOn w:val="Numtitletext"/>
    <w:link w:val="2Numtext0"/>
    <w:qFormat/>
    <w:rsid w:val="00C01B3C"/>
    <w:pPr>
      <w:numPr>
        <w:ilvl w:val="1"/>
        <w:numId w:val="17"/>
      </w:numPr>
      <w:tabs>
        <w:tab w:val="left" w:pos="1560"/>
      </w:tabs>
      <w:ind w:left="1560" w:hanging="426"/>
    </w:pPr>
  </w:style>
  <w:style w:type="character" w:customStyle="1" w:styleId="2Numtext0">
    <w:name w:val="2_Num_text Знак"/>
    <w:basedOn w:val="Numtitletext0"/>
    <w:link w:val="2Numtext"/>
    <w:rsid w:val="00C01B3C"/>
    <w:rPr>
      <w:rFonts w:asciiTheme="minorHAnsi" w:eastAsiaTheme="minorHAnsi" w:hAnsiTheme="minorHAnsi" w:cstheme="minorBidi"/>
      <w:sz w:val="22"/>
      <w:szCs w:val="22"/>
    </w:rPr>
  </w:style>
  <w:style w:type="numbering" w:customStyle="1" w:styleId="40">
    <w:name w:val="Стиль4"/>
    <w:uiPriority w:val="99"/>
    <w:rsid w:val="00C01B3C"/>
    <w:pPr>
      <w:numPr>
        <w:numId w:val="18"/>
      </w:numPr>
    </w:pPr>
  </w:style>
  <w:style w:type="paragraph" w:customStyle="1" w:styleId="2NumTxt">
    <w:name w:val="2_Num_Txt"/>
    <w:basedOn w:val="Paragraph"/>
    <w:link w:val="2NumTxt0"/>
    <w:qFormat/>
    <w:rsid w:val="00C62369"/>
    <w:pPr>
      <w:numPr>
        <w:ilvl w:val="1"/>
        <w:numId w:val="19"/>
      </w:numPr>
      <w:ind w:left="1560" w:hanging="426"/>
    </w:pPr>
  </w:style>
  <w:style w:type="character" w:customStyle="1" w:styleId="2NumTxt0">
    <w:name w:val="2_Num_Txt Знак"/>
    <w:basedOn w:val="Paragraph0"/>
    <w:link w:val="2NumTxt"/>
    <w:rsid w:val="00C62369"/>
    <w:rPr>
      <w:rFonts w:asciiTheme="minorHAnsi" w:eastAsiaTheme="minorHAnsi" w:hAnsiTheme="minorHAnsi" w:cstheme="minorBidi"/>
      <w:sz w:val="22"/>
      <w:szCs w:val="22"/>
    </w:rPr>
  </w:style>
  <w:style w:type="paragraph" w:customStyle="1" w:styleId="affff2">
    <w:name w:val="Нумерованный список с выступом для  ТЗ"/>
    <w:basedOn w:val="affff3"/>
    <w:qFormat/>
    <w:rsid w:val="00D51969"/>
    <w:pPr>
      <w:tabs>
        <w:tab w:val="left" w:pos="737"/>
        <w:tab w:val="left" w:pos="794"/>
        <w:tab w:val="left" w:pos="1134"/>
      </w:tabs>
      <w:overflowPunct w:val="0"/>
      <w:autoSpaceDE w:val="0"/>
      <w:autoSpaceDN w:val="0"/>
      <w:adjustRightInd w:val="0"/>
      <w:spacing w:after="0" w:line="276" w:lineRule="auto"/>
      <w:ind w:left="1068"/>
      <w:contextualSpacing w:val="0"/>
      <w:jc w:val="both"/>
      <w:textAlignment w:val="baseline"/>
    </w:pPr>
    <w:rPr>
      <w:rFonts w:eastAsia="ArialUnicodeMS" w:cs="Arial CYR"/>
      <w:sz w:val="28"/>
      <w:lang w:eastAsia="ru-RU"/>
    </w:rPr>
  </w:style>
  <w:style w:type="paragraph" w:customStyle="1" w:styleId="11">
    <w:name w:val="Нумерованный список 1"/>
    <w:next w:val="af7"/>
    <w:rsid w:val="00D51969"/>
    <w:pPr>
      <w:numPr>
        <w:numId w:val="21"/>
      </w:numPr>
      <w:spacing w:before="60" w:after="60" w:line="240" w:lineRule="auto"/>
    </w:pPr>
    <w:rPr>
      <w:rFonts w:ascii="Arial" w:eastAsia="Calibri" w:hAnsi="Arial"/>
      <w:szCs w:val="21"/>
    </w:rPr>
  </w:style>
  <w:style w:type="paragraph" w:styleId="affff3">
    <w:name w:val="List Number"/>
    <w:basedOn w:val="a5"/>
    <w:uiPriority w:val="99"/>
    <w:semiHidden/>
    <w:unhideWhenUsed/>
    <w:rsid w:val="00D51969"/>
    <w:pPr>
      <w:ind w:firstLine="380"/>
      <w:contextualSpacing/>
    </w:pPr>
  </w:style>
  <w:style w:type="paragraph" w:customStyle="1" w:styleId="Default">
    <w:name w:val="Default"/>
    <w:rsid w:val="00D519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eastAsia="ru-RU"/>
    </w:rPr>
  </w:style>
  <w:style w:type="paragraph" w:customStyle="1" w:styleId="9">
    <w:name w:val="Маркированный список_Таблица_Раздел 9"/>
    <w:uiPriority w:val="99"/>
    <w:rsid w:val="00701010"/>
    <w:pPr>
      <w:numPr>
        <w:numId w:val="22"/>
      </w:numPr>
      <w:spacing w:before="60" w:after="60" w:line="240" w:lineRule="auto"/>
      <w:jc w:val="both"/>
    </w:pPr>
    <w:rPr>
      <w:rFonts w:ascii="Arial" w:eastAsia="Times New Roman" w:hAnsi="Arial"/>
      <w:lang w:eastAsia="ru-RU"/>
    </w:rPr>
  </w:style>
  <w:style w:type="paragraph" w:styleId="2">
    <w:name w:val="List Number 2"/>
    <w:basedOn w:val="2b"/>
    <w:rsid w:val="00701010"/>
    <w:pPr>
      <w:numPr>
        <w:ilvl w:val="1"/>
        <w:numId w:val="24"/>
      </w:numPr>
      <w:tabs>
        <w:tab w:val="clear" w:pos="2510"/>
        <w:tab w:val="left" w:pos="1080"/>
      </w:tabs>
      <w:overflowPunct w:val="0"/>
      <w:autoSpaceDE w:val="0"/>
      <w:autoSpaceDN w:val="0"/>
      <w:adjustRightInd w:val="0"/>
      <w:spacing w:after="0" w:line="276" w:lineRule="auto"/>
      <w:ind w:left="1788" w:hanging="360"/>
      <w:contextualSpacing w:val="0"/>
      <w:jc w:val="both"/>
      <w:textAlignment w:val="baseline"/>
    </w:pPr>
    <w:rPr>
      <w:rFonts w:eastAsia="Times New Roman" w:cs="Arial CYR"/>
      <w:sz w:val="28"/>
      <w:lang w:eastAsia="ru-RU"/>
    </w:rPr>
  </w:style>
  <w:style w:type="paragraph" w:styleId="3">
    <w:name w:val="List Number 3"/>
    <w:basedOn w:val="36"/>
    <w:rsid w:val="00701010"/>
    <w:pPr>
      <w:numPr>
        <w:ilvl w:val="2"/>
        <w:numId w:val="24"/>
      </w:numPr>
      <w:tabs>
        <w:tab w:val="clear" w:pos="2867"/>
        <w:tab w:val="left" w:pos="1077"/>
        <w:tab w:val="left" w:pos="1440"/>
        <w:tab w:val="left" w:pos="1797"/>
      </w:tabs>
      <w:overflowPunct w:val="0"/>
      <w:autoSpaceDE w:val="0"/>
      <w:autoSpaceDN w:val="0"/>
      <w:adjustRightInd w:val="0"/>
      <w:spacing w:after="0" w:line="276" w:lineRule="auto"/>
      <w:ind w:left="2508" w:hanging="180"/>
      <w:contextualSpacing w:val="0"/>
      <w:jc w:val="both"/>
      <w:textAlignment w:val="baseline"/>
    </w:pPr>
    <w:rPr>
      <w:rFonts w:eastAsia="Times New Roman" w:cs="Arial CYR"/>
      <w:sz w:val="28"/>
      <w:lang w:eastAsia="ru-RU"/>
    </w:rPr>
  </w:style>
  <w:style w:type="paragraph" w:styleId="4">
    <w:name w:val="List Number 4"/>
    <w:basedOn w:val="44"/>
    <w:rsid w:val="00701010"/>
    <w:pPr>
      <w:numPr>
        <w:ilvl w:val="3"/>
        <w:numId w:val="24"/>
      </w:numPr>
      <w:tabs>
        <w:tab w:val="clear" w:pos="3224"/>
        <w:tab w:val="left" w:pos="1077"/>
        <w:tab w:val="left" w:pos="1435"/>
        <w:tab w:val="left" w:pos="1800"/>
      </w:tabs>
      <w:overflowPunct w:val="0"/>
      <w:autoSpaceDE w:val="0"/>
      <w:autoSpaceDN w:val="0"/>
      <w:adjustRightInd w:val="0"/>
      <w:spacing w:after="0" w:line="276" w:lineRule="auto"/>
      <w:ind w:left="3228" w:hanging="360"/>
      <w:contextualSpacing w:val="0"/>
      <w:jc w:val="both"/>
      <w:textAlignment w:val="baseline"/>
    </w:pPr>
    <w:rPr>
      <w:rFonts w:eastAsia="Times New Roman" w:cs="Arial CYR"/>
      <w:sz w:val="28"/>
      <w:lang w:eastAsia="ru-RU"/>
    </w:rPr>
  </w:style>
  <w:style w:type="paragraph" w:customStyle="1" w:styleId="22">
    <w:name w:val="Список с дефисом 2"/>
    <w:basedOn w:val="a5"/>
    <w:rsid w:val="00701010"/>
    <w:pPr>
      <w:numPr>
        <w:numId w:val="23"/>
      </w:numPr>
      <w:tabs>
        <w:tab w:val="left" w:pos="1077"/>
        <w:tab w:val="left" w:pos="1435"/>
        <w:tab w:val="left" w:pos="1797"/>
      </w:tabs>
      <w:overflowPunct w:val="0"/>
      <w:autoSpaceDE w:val="0"/>
      <w:autoSpaceDN w:val="0"/>
      <w:adjustRightInd w:val="0"/>
      <w:spacing w:after="0" w:line="276" w:lineRule="auto"/>
      <w:ind w:left="1434" w:hanging="357"/>
      <w:jc w:val="both"/>
      <w:textAlignment w:val="baseline"/>
    </w:pPr>
    <w:rPr>
      <w:rFonts w:eastAsia="Times New Roman" w:cs="Arial CYR"/>
      <w:sz w:val="28"/>
      <w:lang w:eastAsia="ru-RU"/>
    </w:rPr>
  </w:style>
  <w:style w:type="numbering" w:customStyle="1" w:styleId="a">
    <w:name w:val="Базовый нумерованный список"/>
    <w:basedOn w:val="a8"/>
    <w:uiPriority w:val="99"/>
    <w:rsid w:val="00701010"/>
    <w:pPr>
      <w:numPr>
        <w:numId w:val="24"/>
      </w:numPr>
    </w:pPr>
  </w:style>
  <w:style w:type="paragraph" w:styleId="2b">
    <w:name w:val="List 2"/>
    <w:basedOn w:val="a5"/>
    <w:uiPriority w:val="99"/>
    <w:semiHidden/>
    <w:unhideWhenUsed/>
    <w:rsid w:val="00701010"/>
    <w:pPr>
      <w:ind w:left="566" w:hanging="283"/>
      <w:contextualSpacing/>
    </w:pPr>
  </w:style>
  <w:style w:type="paragraph" w:styleId="36">
    <w:name w:val="List 3"/>
    <w:basedOn w:val="a5"/>
    <w:uiPriority w:val="99"/>
    <w:semiHidden/>
    <w:unhideWhenUsed/>
    <w:rsid w:val="00701010"/>
    <w:pPr>
      <w:ind w:left="849" w:hanging="283"/>
      <w:contextualSpacing/>
    </w:pPr>
  </w:style>
  <w:style w:type="paragraph" w:styleId="44">
    <w:name w:val="List 4"/>
    <w:basedOn w:val="a5"/>
    <w:uiPriority w:val="99"/>
    <w:semiHidden/>
    <w:unhideWhenUsed/>
    <w:rsid w:val="00701010"/>
    <w:pPr>
      <w:ind w:left="1132" w:hanging="283"/>
      <w:contextualSpacing/>
    </w:pPr>
  </w:style>
  <w:style w:type="character" w:customStyle="1" w:styleId="19">
    <w:name w:val="Список 1 Знак"/>
    <w:aliases w:val="2 Знак,3 Знак"/>
    <w:link w:val="1a"/>
    <w:uiPriority w:val="99"/>
    <w:locked/>
    <w:rsid w:val="0020311A"/>
    <w:rPr>
      <w:rFonts w:ascii="Arial" w:hAnsi="Arial" w:cs="Arial"/>
      <w:sz w:val="24"/>
      <w:szCs w:val="24"/>
      <w:lang w:val="x-none" w:eastAsia="x-none"/>
    </w:rPr>
  </w:style>
  <w:style w:type="paragraph" w:customStyle="1" w:styleId="1a">
    <w:name w:val="Список 1"/>
    <w:aliases w:val="2,3"/>
    <w:basedOn w:val="a1"/>
    <w:link w:val="19"/>
    <w:uiPriority w:val="99"/>
    <w:qFormat/>
    <w:rsid w:val="0020311A"/>
    <w:pPr>
      <w:numPr>
        <w:numId w:val="0"/>
      </w:numPr>
      <w:spacing w:before="120" w:after="120" w:line="240" w:lineRule="atLeast"/>
      <w:ind w:left="1069" w:hanging="360"/>
      <w:contextualSpacing w:val="0"/>
      <w:jc w:val="both"/>
    </w:pPr>
    <w:rPr>
      <w:rFonts w:ascii="Arial" w:hAnsi="Arial"/>
      <w:lang w:val="x-none" w:eastAsia="x-none"/>
    </w:rPr>
  </w:style>
  <w:style w:type="paragraph" w:styleId="a1">
    <w:name w:val="List Bullet"/>
    <w:basedOn w:val="a5"/>
    <w:uiPriority w:val="99"/>
    <w:semiHidden/>
    <w:unhideWhenUsed/>
    <w:rsid w:val="0020311A"/>
    <w:pPr>
      <w:numPr>
        <w:numId w:val="25"/>
      </w:numPr>
      <w:contextualSpacing/>
    </w:pPr>
  </w:style>
  <w:style w:type="paragraph" w:customStyle="1" w:styleId="Logo">
    <w:name w:val="Logo"/>
    <w:basedOn w:val="TITLEDOC"/>
    <w:link w:val="Logo0"/>
    <w:qFormat/>
    <w:rsid w:val="008347C0"/>
    <w:pPr>
      <w:framePr w:wrap="around"/>
      <w:ind w:firstLine="301"/>
      <w:jc w:val="left"/>
    </w:pPr>
    <w:rPr>
      <w:noProof/>
      <w:shd w:val="clear" w:color="auto" w:fill="FFFFFF"/>
      <w:lang w:eastAsia="ru-RU"/>
    </w:rPr>
  </w:style>
  <w:style w:type="character" w:customStyle="1" w:styleId="Logo0">
    <w:name w:val="Logo Знак"/>
    <w:basedOn w:val="TITLEDOC0"/>
    <w:link w:val="Logo"/>
    <w:rsid w:val="008347C0"/>
    <w:rPr>
      <w:b/>
      <w:smallCaps/>
      <w:noProof/>
      <w:sz w:val="36"/>
      <w:szCs w:val="36"/>
      <w:lang w:eastAsia="ru-RU"/>
    </w:rPr>
  </w:style>
  <w:style w:type="paragraph" w:customStyle="1" w:styleId="SC">
    <w:name w:val="_SC_Таблица_Маркированный список"/>
    <w:basedOn w:val="a1"/>
    <w:qFormat/>
    <w:rsid w:val="000B40B0"/>
    <w:pPr>
      <w:numPr>
        <w:numId w:val="26"/>
      </w:numPr>
      <w:tabs>
        <w:tab w:val="left" w:pos="-8756"/>
      </w:tabs>
      <w:spacing w:before="120" w:after="120" w:line="240" w:lineRule="auto"/>
      <w:ind w:left="641" w:hanging="357"/>
      <w:contextualSpacing w:val="0"/>
      <w:jc w:val="both"/>
    </w:pPr>
    <w:rPr>
      <w:color w:val="000000" w:themeColor="text1"/>
    </w:rPr>
  </w:style>
  <w:style w:type="paragraph" w:customStyle="1" w:styleId="Title6">
    <w:name w:val="Title_6"/>
    <w:basedOn w:val="6"/>
    <w:next w:val="Paragraph"/>
    <w:qFormat/>
    <w:rsid w:val="004F038C"/>
    <w:pPr>
      <w:tabs>
        <w:tab w:val="left" w:pos="1843"/>
      </w:tabs>
      <w:ind w:firstLine="567"/>
    </w:pPr>
    <w:rPr>
      <w:rFonts w:asciiTheme="minorHAnsi" w:eastAsiaTheme="minorHAnsi" w:hAnsiTheme="minorHAnsi" w:cstheme="minorBidi"/>
      <w:b/>
      <w:i w:val="0"/>
      <w:color w:val="000000"/>
    </w:rPr>
  </w:style>
  <w:style w:type="paragraph" w:customStyle="1" w:styleId="SC0">
    <w:name w:val="_SC_Таблица_Нумерация"/>
    <w:basedOn w:val="a5"/>
    <w:qFormat/>
    <w:rsid w:val="004F038C"/>
    <w:pPr>
      <w:numPr>
        <w:numId w:val="29"/>
      </w:numPr>
      <w:spacing w:after="0" w:line="240" w:lineRule="auto"/>
      <w:contextualSpacing/>
      <w:jc w:val="both"/>
    </w:pPr>
    <w:rPr>
      <w:sz w:val="20"/>
    </w:rPr>
  </w:style>
  <w:style w:type="paragraph" w:customStyle="1" w:styleId="SC1">
    <w:name w:val="_SC_Таблица_Обычный"/>
    <w:basedOn w:val="a5"/>
    <w:autoRedefine/>
    <w:qFormat/>
    <w:rsid w:val="004F038C"/>
    <w:pPr>
      <w:spacing w:before="60" w:after="60" w:line="240" w:lineRule="auto"/>
    </w:pPr>
    <w:rPr>
      <w:noProof/>
      <w:snapToGrid w:val="0"/>
      <w:color w:val="000000"/>
      <w:lang w:eastAsia="ru-RU"/>
    </w:rPr>
  </w:style>
  <w:style w:type="paragraph" w:customStyle="1" w:styleId="SC3">
    <w:name w:val="_SC_Таблица_Шапка"/>
    <w:basedOn w:val="a5"/>
    <w:rsid w:val="004F038C"/>
    <w:pPr>
      <w:keepNext/>
      <w:keepLines/>
      <w:suppressAutoHyphens/>
      <w:spacing w:after="0" w:line="240" w:lineRule="auto"/>
      <w:jc w:val="center"/>
    </w:pPr>
    <w:rPr>
      <w:rFonts w:ascii="Arial" w:hAnsi="Arial"/>
      <w:bCs/>
      <w:sz w:val="16"/>
      <w:szCs w:val="20"/>
    </w:rPr>
  </w:style>
  <w:style w:type="paragraph" w:customStyle="1" w:styleId="SC2">
    <w:name w:val="_SC_Таблица_Маркированный список 2"/>
    <w:basedOn w:val="SC"/>
    <w:qFormat/>
    <w:rsid w:val="004F038C"/>
    <w:pPr>
      <w:numPr>
        <w:numId w:val="28"/>
      </w:numPr>
      <w:spacing w:before="0" w:after="0" w:line="276" w:lineRule="auto"/>
      <w:ind w:left="910" w:hanging="283"/>
    </w:pPr>
    <w:rPr>
      <w:color w:val="000000"/>
      <w:lang w:eastAsia="ru-RU"/>
    </w:rPr>
  </w:style>
  <w:style w:type="paragraph" w:customStyle="1" w:styleId="4tablenum">
    <w:name w:val="4_table_num"/>
    <w:basedOn w:val="Title4"/>
    <w:link w:val="4tablenum0"/>
    <w:qFormat/>
    <w:rsid w:val="004F038C"/>
    <w:pPr>
      <w:keepNext w:val="0"/>
      <w:tabs>
        <w:tab w:val="left" w:pos="1418"/>
      </w:tabs>
      <w:spacing w:before="0" w:after="0"/>
      <w:ind w:firstLine="0"/>
      <w:outlineLvl w:val="9"/>
    </w:pPr>
    <w:rPr>
      <w:rFonts w:asciiTheme="minorHAnsi" w:eastAsiaTheme="minorHAnsi" w:hAnsiTheme="minorHAnsi" w:cstheme="minorBidi"/>
      <w:b w:val="0"/>
      <w:noProof/>
      <w:snapToGrid w:val="0"/>
      <w:color w:val="000000"/>
    </w:rPr>
  </w:style>
  <w:style w:type="character" w:customStyle="1" w:styleId="4tablenum0">
    <w:name w:val="4_table_num Знак"/>
    <w:link w:val="4tablenum"/>
    <w:rsid w:val="004F038C"/>
    <w:rPr>
      <w:rFonts w:asciiTheme="minorHAnsi" w:eastAsiaTheme="minorHAnsi" w:hAnsiTheme="minorHAnsi" w:cstheme="minorBidi"/>
      <w:bCs/>
      <w:iCs/>
      <w:noProof/>
      <w:snapToGrid w:val="0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u.wikipedia.org/wiki/%D0%9F%D1%80%D0%BE%D1%86%D0%B5%D0%B4%D1%83%D1%80%D0%B0_(%D0%BF%D1%80%D0%BE%D0%B3%D1%80%D0%B0%D0%BC%D0%BC%D0%B8%D1%80%D0%BE%D0%B2%D0%B0%D0%BD%D0%B8%D0%B5)" TargetMode="External"/><Relationship Id="rId18" Type="http://schemas.openxmlformats.org/officeDocument/2006/relationships/hyperlink" Target="https://ru.wikipedia.org/wiki/%D0%A4%D1%80%D0%B5%D0%B9%D0%BC%D0%B2%D0%BE%D1%80%D0%B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u.wikipedia.org/wiki/%D0%9A%D0%BB%D0%B0%D1%81%D1%81_(%D0%BF%D1%80%D0%BE%D0%B3%D1%80%D0%B0%D0%BC%D0%BC%D0%B8%D1%80%D0%BE%D0%B2%D0%B0%D0%BD%D0%B8%D0%B5)" TargetMode="External"/><Relationship Id="rId17" Type="http://schemas.openxmlformats.org/officeDocument/2006/relationships/hyperlink" Target="https://ru.wikipedia.org/wiki/%D0%98%D0%BD%D1%82%D0%B5%D1%80%D0%BD%D0%B5%D1%82-%D0%BF%D1%80%D0%BE%D1%82%D0%BE%D0%BA%D0%BE%D0%BB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9A%D0%BE%D0%BD%D1%81%D1%82%D0%B0%D0%BD%D1%82%D0%B0_(%D0%BF%D1%80%D0%BE%D0%B3%D1%80%D0%B0%D0%BC%D0%BC%D0%B8%D1%80%D0%BE%D0%B2%D0%B0%D0%BD%D0%B8%D0%B5)" TargetMode="External"/><Relationship Id="rId20" Type="http://schemas.openxmlformats.org/officeDocument/2006/relationships/hyperlink" Target="https://ru.wikipedia.org/wiki/%D0%9F%D1%80%D0%BE%D0%B3%D1%80%D0%B0%D0%BC%D0%BC%D0%BD%D0%B0%D1%8F_%D0%B1%D0%B8%D0%B1%D0%BB%D0%B8%D0%BE%D1%82%D0%B5%D0%BA%D0%B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ru.wikipedia.org/wiki/%D0%A1%D1%82%D1%80%D1%83%D0%BA%D1%82%D1%83%D1%80%D0%B0_(%D0%BF%D1%80%D0%BE%D0%B3%D1%80%D0%B0%D0%BC%D0%BC%D0%B8%D1%80%D0%BE%D0%B2%D0%B0%D0%BD%D0%B8%D0%B5)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u.wikipedia.org/wiki/%D0%A4%D1%83%D0%BD%D0%BA%D1%86%D0%B8%D1%8F_(%D0%BF%D1%80%D0%BE%D0%B3%D1%80%D0%B0%D0%BC%D0%BC%D0%B8%D1%80%D0%BE%D0%B2%D0%B0%D0%BD%D0%B8%D0%B5)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Черная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000000"/>
      </a:folHlink>
    </a:clrScheme>
    <a:fontScheme name="TNR_Them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042DE826E11345A0DD19BB50730212" ma:contentTypeVersion="2" ma:contentTypeDescription="Создание документа." ma:contentTypeScope="" ma:versionID="251ea6a21076322508dbb2f6ca8206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-R-7.0.5-2008.xsl" StyleName="APA" Version="10">
  <b:Source>
    <b:Tag>Kas</b:Tag>
    <b:SourceType>Book</b:SourceType>
    <b:Guid>{25E141B1-CDCC-4AB5-A14B-D9E4D53F741F}</b:Guid>
    <b:Title>«Kaspersky Security Center. Руководство по внедрению»</b:Title>
    <b:LCID>ru-RU</b:LCID>
    <b:RefOrder>1</b:RefOrder>
  </b:Source>
  <b:Source>
    <b:Tag>Kes10</b:Tag>
    <b:SourceType>Misc</b:SourceType>
    <b:Guid>{DC42DB0C-73FC-4B06-ACAE-1449EB045FD2}</b:Guid>
    <b:Title>«Kaspersky Endpoint Security 10 для Windows. Руководство администратора»</b:Title>
    <b:RefOrder>2</b:RefOrder>
  </b:Source>
</b:Sources>
</file>

<file path=customXml/itemProps1.xml><?xml version="1.0" encoding="utf-8"?>
<ds:datastoreItem xmlns:ds="http://schemas.openxmlformats.org/officeDocument/2006/customXml" ds:itemID="{67E8B269-B532-48D3-BCCA-EFC8EB61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A483B-1138-48FD-B5C1-CFA7B4C69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5C033-06C0-4CAB-889D-B16DB89DB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F141FB-23C2-4E33-A05B-C741075A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6434</Words>
  <Characters>36677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Telegina, Olga</dc:creator>
  <cp:keywords/>
  <dc:description/>
  <cp:lastModifiedBy>Деняк Роман Олегович</cp:lastModifiedBy>
  <cp:revision>2</cp:revision>
  <cp:lastPrinted>2021-05-12T08:11:00Z</cp:lastPrinted>
  <dcterms:created xsi:type="dcterms:W3CDTF">2023-03-20T08:47:00Z</dcterms:created>
  <dcterms:modified xsi:type="dcterms:W3CDTF">2023-03-20T08:47:00Z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0x0101007D042DE826E11345A0DD19BB50730212</vt:lpwstr>
  </property>
</Properties>
</file>